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附件：</w:t>
      </w:r>
    </w:p>
    <w:p>
      <w:pPr>
        <w:pStyle w:val="3"/>
        <w:spacing w:beforeAutospacing="0" w:afterAutospacing="0" w:line="520" w:lineRule="exact"/>
        <w:jc w:val="center"/>
        <w:rPr>
          <w:rFonts w:hint="default"/>
          <w:sz w:val="40"/>
          <w:szCs w:val="40"/>
        </w:rPr>
      </w:pPr>
      <w:r>
        <w:rPr>
          <w:sz w:val="40"/>
          <w:szCs w:val="40"/>
        </w:rPr>
        <w:t xml:space="preserve"> </w:t>
      </w:r>
      <w:bookmarkStart w:id="8" w:name="_GoBack"/>
      <w:r>
        <w:rPr>
          <w:sz w:val="40"/>
          <w:szCs w:val="40"/>
        </w:rPr>
        <w:t>“福”文化文创产品创作及推广活动</w:t>
      </w:r>
    </w:p>
    <w:p>
      <w:pPr>
        <w:pStyle w:val="3"/>
        <w:spacing w:beforeAutospacing="0" w:afterAutospacing="0" w:line="520" w:lineRule="exact"/>
        <w:jc w:val="center"/>
        <w:rPr>
          <w:rFonts w:hint="default"/>
          <w:sz w:val="40"/>
          <w:szCs w:val="40"/>
        </w:rPr>
      </w:pPr>
      <w:r>
        <w:rPr>
          <w:sz w:val="40"/>
          <w:szCs w:val="40"/>
        </w:rPr>
        <w:t>获奖作品名单</w:t>
      </w:r>
      <w:bookmarkEnd w:id="8"/>
    </w:p>
    <w:p>
      <w:pPr>
        <w:pStyle w:val="2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福 茶</w:t>
      </w:r>
    </w:p>
    <w:tbl>
      <w:tblPr>
        <w:tblStyle w:val="7"/>
        <w:tblW w:w="85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32"/>
        <w:gridCol w:w="4154"/>
        <w:gridCol w:w="2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作者名称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爆款奖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（2个）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八马福气满满·铁观音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八马茶业股份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福来福往，福建来见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翁寿宇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精品奖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（8个）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品品香简语系列“五福临门”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紧压寿眉茶饼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福建品品香茶业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吉祥如意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《两岸福茶》第一季四系列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福盈满杯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王其堂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五福聚集精品版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“福”虎呈祥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代代福-福袋白茶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福见白茶之寿眉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（10个）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祝福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翁寿宇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八马福气满满·茶礼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八马茶业股份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五福临门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林庭芳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底蕴福燕子窠大红袍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翁启程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年夜号·大美福茶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翁启交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福坛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刘协宗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福光满照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刘协宗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“福”饼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sdt>
              <w:sdtPr>
                <w:alias w:val="敏感词检查"/>
                <w:id w:val="1021022"/>
              </w:sdtPr>
              <w:sdtContent>
                <w:bookmarkStart w:id="0" w:name="bkReivew1021022"/>
                <w:r>
                  <w:rPr>
                    <w:rFonts w:hint="eastAsia" w:ascii="仿宋" w:hAnsi="仿宋" w:eastAsia="仿宋" w:cs="仿宋"/>
                    <w:color w:val="FF0000"/>
                    <w:kern w:val="0"/>
                    <w:sz w:val="24"/>
                    <w:lang w:bidi="ar"/>
                  </w:rPr>
                  <w:t>王志平</w:t>
                </w:r>
                <w:bookmarkEnd w:id="0"/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闽翁福茶厚礼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翁文侃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二十四节气山海经瑞兽陈皮白茶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清铧-传成老树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白茶</w:t>
            </w:r>
          </w:p>
        </w:tc>
      </w:tr>
    </w:tbl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福  瓷</w:t>
      </w:r>
    </w:p>
    <w:tbl>
      <w:tblPr>
        <w:tblStyle w:val="7"/>
        <w:tblpPr w:leftFromText="180" w:rightFromText="180" w:vertAnchor="text" w:horzAnchor="page" w:tblpX="1884" w:tblpY="293"/>
        <w:tblOverlap w:val="never"/>
        <w:tblW w:w="85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55"/>
        <w:gridCol w:w="4123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作者名称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爆款奖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（2个）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节节高 茶酒具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张冬春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福佑五方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sdt>
              <w:sdtPr>
                <w:alias w:val="敏感词检查"/>
                <w:id w:val="2141114"/>
              </w:sdtPr>
              <w:sdtContent>
                <w:bookmarkStart w:id="1" w:name="bkReivew2141114"/>
                <w:r>
                  <w:rPr>
                    <w:rFonts w:hint="eastAsia" w:ascii="仿宋" w:hAnsi="仿宋" w:eastAsia="仿宋" w:cs="仿宋"/>
                    <w:color w:val="FF7F00"/>
                    <w:kern w:val="0"/>
                    <w:sz w:val="24"/>
                    <w:lang w:bidi="ar"/>
                  </w:rPr>
                  <w:t>李光熙</w:t>
                </w:r>
                <w:bookmarkEnd w:id="1"/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精品奖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（8个）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合家欢—字器10双版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张冬春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五福临门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sdt>
              <w:sdtPr>
                <w:alias w:val="敏感词检查"/>
                <w:id w:val="1043012"/>
              </w:sdtPr>
              <w:sdtContent>
                <w:bookmarkStart w:id="2" w:name="bkReivew1043012"/>
                <w:r>
                  <w:rPr>
                    <w:rFonts w:hint="eastAsia" w:ascii="仿宋" w:hAnsi="仿宋" w:eastAsia="仿宋" w:cs="仿宋"/>
                    <w:color w:val="FF7F00"/>
                    <w:kern w:val="0"/>
                    <w:sz w:val="24"/>
                    <w:lang w:bidi="ar"/>
                  </w:rPr>
                  <w:t>徐建勇</w:t>
                </w:r>
                <w:bookmarkEnd w:id="2"/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《五福呈祥360度旋转杯》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苏玉湖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sdt>
              <w:sdtPr>
                <w:alias w:val="敏感词检查"/>
                <w:id w:val="1081212"/>
              </w:sdtPr>
              <w:sdtContent>
                <w:bookmarkStart w:id="3" w:name="bkReivew1081212"/>
                <w:r>
                  <w:rPr>
                    <w:rFonts w:hint="eastAsia" w:ascii="仿宋" w:hAnsi="仿宋" w:eastAsia="仿宋" w:cs="仿宋"/>
                    <w:color w:val="FF7F00"/>
                    <w:kern w:val="0"/>
                    <w:sz w:val="24"/>
                    <w:lang w:bidi="ar"/>
                  </w:rPr>
                  <w:t>李光熙</w:t>
                </w:r>
                <w:bookmarkEnd w:id="3"/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福星高照（建盏）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周运隆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福如东海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sdt>
              <w:sdtPr>
                <w:alias w:val="敏感词检查"/>
                <w:id w:val="3152022"/>
              </w:sdtPr>
              <w:sdtContent>
                <w:bookmarkStart w:id="4" w:name="bkReivew3152022"/>
                <w:r>
                  <w:rPr>
                    <w:rFonts w:hint="eastAsia" w:ascii="仿宋" w:hAnsi="仿宋" w:eastAsia="仿宋" w:cs="仿宋"/>
                    <w:color w:val="FF7F00"/>
                    <w:kern w:val="0"/>
                    <w:sz w:val="24"/>
                    <w:lang w:bidi="ar"/>
                  </w:rPr>
                  <w:t>徐建勇</w:t>
                </w:r>
                <w:bookmarkEnd w:id="4"/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百福会议杯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陈雪芳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福字中国结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温小青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（10个）</w:t>
            </w: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帝王五福杯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sdt>
              <w:sdtPr>
                <w:alias w:val="敏感词检查"/>
                <w:id w:val="2122206"/>
              </w:sdtPr>
              <w:sdtContent>
                <w:bookmarkStart w:id="5" w:name="bkReivew2122206"/>
                <w:r>
                  <w:rPr>
                    <w:rFonts w:hint="eastAsia" w:ascii="仿宋" w:hAnsi="仿宋" w:eastAsia="仿宋" w:cs="仿宋"/>
                    <w:color w:val="FF7F00"/>
                    <w:kern w:val="0"/>
                    <w:sz w:val="24"/>
                    <w:lang w:bidi="ar"/>
                  </w:rPr>
                  <w:t>徐建勇</w:t>
                </w:r>
                <w:bookmarkEnd w:id="5"/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福将军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黄叔界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福寿双全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陈建阳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五福人生描金束口盏套组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廖成义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五福临门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许庆裕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福礼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陈东峰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福墩墩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黄越群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天下第一福杯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sdt>
              <w:sdtPr>
                <w:alias w:val="敏感词检查"/>
                <w:id w:val="80305"/>
              </w:sdtPr>
              <w:sdtContent>
                <w:bookmarkStart w:id="6" w:name="bkReivew80305"/>
                <w:r>
                  <w:rPr>
                    <w:rFonts w:hint="eastAsia" w:ascii="仿宋" w:hAnsi="仿宋" w:eastAsia="仿宋" w:cs="仿宋"/>
                    <w:color w:val="FF7F00"/>
                    <w:kern w:val="0"/>
                    <w:sz w:val="24"/>
                    <w:lang w:bidi="ar"/>
                  </w:rPr>
                  <w:t>徐建勇</w:t>
                </w:r>
                <w:bookmarkEnd w:id="6"/>
              </w:sdtContent>
            </w:sdt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多福煲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福气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潘建信</w:t>
            </w:r>
          </w:p>
        </w:tc>
      </w:tr>
    </w:tbl>
    <w:p/>
    <w:p>
      <w:pPr>
        <w:pStyle w:val="2"/>
      </w:pPr>
    </w:p>
    <w:p>
      <w:pPr>
        <w:pStyle w:val="2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pStyle w:val="2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福  章</w:t>
      </w:r>
    </w:p>
    <w:p>
      <w:pPr>
        <w:pStyle w:val="2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7"/>
        <w:tblW w:w="858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33"/>
        <w:gridCol w:w="4143"/>
        <w:gridCol w:w="2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作者名称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爆款奖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（2个）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福建见福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黄行忠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福佑中华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刘捷帆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精品奖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（8个）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福文化火漆印章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林嘉晟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福文化—十二生肖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寿山石品种石 刻福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有福之州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林晓东、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魏迪祥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福建平安百姓有福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《福盐御品（食盐陶瓷罐套件）》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陈晓莉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白玉金福印章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林妙岚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厝觉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优秀奖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（10个）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五福印章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黄声如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福寿安康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平安</w:t>
            </w:r>
            <w:sdt>
              <w:sdtPr>
                <w:alias w:val="易错词检查"/>
                <w:id w:val="1111736"/>
              </w:sdtPr>
              <w:sdtContent>
                <w:bookmarkStart w:id="7" w:name="bkReivew1111736"/>
                <w:r>
                  <w:rPr>
                    <w:rFonts w:hint="eastAsia" w:ascii="仿宋" w:hAnsi="仿宋" w:eastAsia="仿宋" w:cs="仿宋"/>
                    <w:color w:val="FF0000"/>
                    <w:kern w:val="0"/>
                    <w:sz w:val="24"/>
                    <w:lang w:bidi="ar"/>
                  </w:rPr>
                  <w:t>无</w:t>
                </w:r>
                <w:bookmarkEnd w:id="7"/>
              </w:sdtContent>
            </w:sdt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代志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林生炯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福字博古章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“日福一日”7日手账章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李妍君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福海寿山子母章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郑而华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平安福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黄声如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福鉴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林妙岚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乐寿堂印章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张榭桐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百福园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龙岩市漳平台创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投资开发有限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责任公司</w:t>
            </w:r>
          </w:p>
        </w:tc>
      </w:tr>
    </w:tbl>
    <w:p>
      <w:pPr>
        <w:pStyle w:val="2"/>
        <w:jc w:val="center"/>
      </w:pPr>
    </w:p>
    <w:p>
      <w:pPr>
        <w:pStyle w:val="6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2ZlMTVmYzY4NzJjZTQwOTA1YTY1NjAwNTI3MmMifQ=="/>
  </w:docVars>
  <w:rsids>
    <w:rsidRoot w:val="27B1758C"/>
    <w:rsid w:val="00076365"/>
    <w:rsid w:val="00157FD0"/>
    <w:rsid w:val="00161AB2"/>
    <w:rsid w:val="00416765"/>
    <w:rsid w:val="00513C80"/>
    <w:rsid w:val="00985385"/>
    <w:rsid w:val="00D8749B"/>
    <w:rsid w:val="00DC4B75"/>
    <w:rsid w:val="00ED03A7"/>
    <w:rsid w:val="00FA5875"/>
    <w:rsid w:val="00FE71CD"/>
    <w:rsid w:val="19D93ACD"/>
    <w:rsid w:val="1E65704C"/>
    <w:rsid w:val="1EC56BA2"/>
    <w:rsid w:val="27B1758C"/>
    <w:rsid w:val="337B2EF4"/>
    <w:rsid w:val="5A4B71A3"/>
    <w:rsid w:val="6F1C43E5"/>
    <w:rsid w:val="726B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eviewRoot xmlns="http://www.founder.com/review">
  <Review inspectType="敏感词检查" inspectCategory="错误" rule="" lookup="落马官员" content="王志平" source="敏感词类型：落马官员；建议规则：国家电力投资集团有限公司原专家委委员、原火电与售电业务总监兼火电部主任，2021年12月被调查。西双版纳州纪委监委对勐腊县委原常委、常务副县长王志平严重违纪违法问题进行了立案审查调查。2022-6-25" errorType="1" context="王志平" id="1021022" bkName="bkReivew1021022" note="0" index="0"/>
  <Review inspectType="敏感词检查" inspectCategory="可疑" rule="" lookup="落马官员" content="李光熙" source="敏感词类型：落马官员；建议规则：云南省设计院原院长李光熙接受组织调查-2014-10-22" errorType="2" context="李光熙" id="2141114" bkName="bkReivew2141114" note="0" index="0"/>
  <Review inspectType="敏感词检查" inspectCategory="可疑" rule="" lookup="落马官员" content="徐建勇" source="敏感词类型：落马官员；建议规则：上海光明饲料有限公司原董事长徐建勇涉嫌严重违法接受监察调查-2022-01-20" errorType="2" context="徐建勇" id="1043012" bkName="bkReivew1043012" note="0" index="0"/>
  <Review inspectType="敏感词检查" inspectCategory="可疑" rule="" lookup="落马官员" content="李光熙" source="敏感词类型：落马官员；建议规则：云南省设计院原院长李光熙接受组织调查-2014-10-22" errorType="2" context="李光熙" id="1081212" bkName="bkReivew1081212" note="0" index="0"/>
  <Review inspectType="敏感词检查" inspectCategory="可疑" rule="" lookup="落马官员" content="徐建勇" source="敏感词类型：落马官员；建议规则：上海光明饲料有限公司原董事长徐建勇涉嫌严重违法接受监察调查-2022-01-20" errorType="2" context="徐建勇" id="3152022" bkName="bkReivew3152022" note="0" index="0"/>
  <Review inspectType="敏感词检查" inspectCategory="可疑" rule="" lookup="落马官员" content="徐建勇" source="敏感词类型：落马官员；建议规则：上海光明饲料有限公司原董事长徐建勇涉嫌严重违法接受监察调查-2022-01-20" errorType="2" context="徐建勇" id="2122206" bkName="bkReivew2122206" note="0" index="0"/>
  <Review inspectType="敏感词检查" inspectCategory="可疑" rule="" lookup="落马官员" content="徐建勇" source="敏感词类型：落马官员；建议规则：上海光明饲料有限公司原董事长徐建勇涉嫌严重违法接受监察调查-2022-01-20" errorType="2" context="徐建勇" id="80305" bkName="bkReivew80305" note="0" index="0"/>
  <Review inspectType="易错词检查" inspectCategory="错误" rule="" lookup="元" content="无" source="" errorType="0" context="平安无代志" id="1111736" bkName="bkReivew1111736" note="0" index="2"/>
</ReviewRoot>
</file>

<file path=customXml/itemProps1.xml><?xml version="1.0" encoding="utf-8"?>
<ds:datastoreItem xmlns:ds="http://schemas.openxmlformats.org/officeDocument/2006/customXml" ds:itemID="{c155bdc5-369d-43c5-8b90-9cd3e081d7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781</Words>
  <Characters>820</Characters>
  <Lines>10</Lines>
  <Paragraphs>2</Paragraphs>
  <TotalTime>60</TotalTime>
  <ScaleCrop>false</ScaleCrop>
  <LinksUpToDate>false</LinksUpToDate>
  <CharactersWithSpaces>828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2022-09-05T08:05:00Z</dcterms:created>
  <dc:creator>祺天</dc:creator>
  <cp:lastModifiedBy>真宇婧</cp:lastModifiedBy>
  <dcterms:modified xsi:type="dcterms:W3CDTF">2022-09-13T09:20:16Z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A1CA60C5298B4CAE90C45B0ACF2CA67F</vt:lpwstr>
  </property>
</Properties>
</file>