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游戏游艺设备基本信息</w:t>
      </w: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384" w:lineRule="auto"/>
        <w:ind w:firstLine="0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生产企业：福建省力博电子科技有限公司</w:t>
      </w:r>
    </w:p>
    <w:p>
      <w:pPr>
        <w:spacing w:line="216" w:lineRule="auto"/>
        <w:ind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>统一社会信用代码：91350503MA8U1KDW3W</w:t>
      </w:r>
    </w:p>
    <w:p>
      <w:pPr>
        <w:spacing w:line="384" w:lineRule="auto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住所：福建省泉州市惠安县黄塘镇省呤村高厝头121号10楼</w:t>
      </w:r>
    </w:p>
    <w:p>
      <w:pPr>
        <w:spacing w:line="384" w:lineRule="auto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生产地：福建省泉州市惠安县</w:t>
      </w: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1907" w:firstLineChars="500"/>
        <w:jc w:val="both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游戏游艺设备内容公示信息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2057"/>
        <w:gridCol w:w="1190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设备名称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default"/>
                <w:sz w:val="21"/>
                <w:lang w:val="en-US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足球先生1.0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型 号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sz w:val="21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2023SR0357604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机型机种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游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  <w:t>艺娱乐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设备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设备尺寸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sz w:val="21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60*50*160cm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企业名称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44"/>
              </w:rPr>
              <w:t>福建省力博电子科技有限公司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联系人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翁碎益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13705011977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游戏主题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拍拍乐类型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游戏内容简介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autoSpaceDN w:val="0"/>
              <w:spacing w:line="360" w:lineRule="auto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足球先生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游戏背景是足球球场，有红球、黄球、蓝球、绿球、紫球等五个颜色的足球。游戏有三个球，四个球，五个球玩法，后台可设置三种玩法。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游戏界面里三个球玩法有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红色球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：彩票数量1.95票、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黄色足球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：彩票数量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蓝色足球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：彩票数量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、四个球玩法有红色球彩票数量2票，黄色球彩票数量4票，蓝色球彩票数量6票，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绿色球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：彩票数量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五个球玩法有红色球彩票数量3.8票，黄色球彩票数量3.8票，蓝色球彩票数量4票，绿色球彩票数量4票，紫色球彩票数量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玩家扮演的观众选择不同颜色的足球进行加气，在一定时间停止后，射门员就会踢出不同颜色的足球，根据玩家打气的程度，同获得不同的彩票分。有白天和夜晚二个普通场景，如果游戏成绩出色的话，还能进入华丽广袤的星空和星云场景。积分获相应的彩票奖励</w:t>
            </w:r>
          </w:p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游戏里面内置小游戏环节，在游戏过程中会出现赠送彩票环节“开心时刻”，在规定的30秒时间内，玩家用最快的速度拍打按钮，按钮拍的次数越多，则送出的彩票越多，直到时间结束，玩家拍的手速异常激烈，游玩时如果给所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颜色的足球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都拍打按钮，速度越快越有机会获得更多彩票，游戏简单易上手，获得的彩票奖励还可以到营业台兑换精美公仔及各种小礼品。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>
            <w:pPr>
              <w:bidi w:val="0"/>
              <w:rPr>
                <w:rFonts w:hint="eastAsia"/>
                <w:sz w:val="21"/>
                <w:szCs w:val="22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设备外观正面照片及说明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bookmarkStart w:id="0" w:name="_GoBack"/>
            <w:r>
              <w:rPr>
                <w:rFonts w:hint="default"/>
                <w:b/>
                <w:bCs/>
                <w:sz w:val="44"/>
                <w:szCs w:val="44"/>
                <w:lang w:val="en-US" w:eastAsia="zh-CN"/>
              </w:rPr>
              <w:drawing>
                <wp:inline distT="0" distB="0" distL="114300" distR="114300">
                  <wp:extent cx="2901950" cy="6078220"/>
                  <wp:effectExtent l="0" t="0" r="8890" b="2540"/>
                  <wp:docPr id="3" name="图片 3" descr="正面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正面视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607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右侧面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2903220" cy="5155565"/>
                  <wp:effectExtent l="0" t="0" r="7620" b="10795"/>
                  <wp:docPr id="4" name="图片 4" descr="右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右侧视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515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9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左侧面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4805045" cy="6657975"/>
                  <wp:effectExtent l="0" t="0" r="10795" b="1905"/>
                  <wp:docPr id="6" name="图片 6" descr="左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左侧视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045" cy="665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8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机台主控面板图片及说明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drawing>
                <wp:inline distT="0" distB="0" distL="114300" distR="114300">
                  <wp:extent cx="4800600" cy="3200400"/>
                  <wp:effectExtent l="0" t="0" r="0" b="0"/>
                  <wp:docPr id="1" name="图片 1" descr="控台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控台视图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投币口彩票出口图片及说明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drawing>
                <wp:inline distT="0" distB="0" distL="114300" distR="114300">
                  <wp:extent cx="3733165" cy="4380865"/>
                  <wp:effectExtent l="0" t="0" r="635" b="8255"/>
                  <wp:docPr id="2" name="图片 2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438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22420"/>
          <w:pgMar w:top="720" w:right="1680" w:bottom="720" w:left="1680" w:header="360" w:footer="360" w:gutter="0"/>
          <w:cols w:space="720" w:num="1"/>
        </w:sectPr>
      </w:pPr>
    </w:p>
    <w:p>
      <w:pPr>
        <w:jc w:val="both"/>
      </w:pPr>
    </w:p>
    <w:sectPr>
      <w:headerReference r:id="rId5" w:type="default"/>
      <w:footerReference r:id="rId6" w:type="default"/>
      <w:type w:val="continuous"/>
      <w:pgSz w:w="11900" w:h="18140"/>
      <w:pgMar w:top="720" w:right="1440" w:bottom="1440" w:left="144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GY5NWU1OTNhZTU5MTI2OGU1MjQ1MWMxNjBjNGQifQ=="/>
  </w:docVars>
  <w:rsids>
    <w:rsidRoot w:val="00BD0BC8"/>
    <w:rsid w:val="000D6051"/>
    <w:rsid w:val="009F0BE0"/>
    <w:rsid w:val="00BA6D97"/>
    <w:rsid w:val="00BD0BC8"/>
    <w:rsid w:val="050374CA"/>
    <w:rsid w:val="07483860"/>
    <w:rsid w:val="09275A1E"/>
    <w:rsid w:val="0ADD34B4"/>
    <w:rsid w:val="0B387D01"/>
    <w:rsid w:val="15517998"/>
    <w:rsid w:val="1AFF2426"/>
    <w:rsid w:val="23180EDB"/>
    <w:rsid w:val="2A85745E"/>
    <w:rsid w:val="2EF15039"/>
    <w:rsid w:val="2F921FFF"/>
    <w:rsid w:val="3A3C2380"/>
    <w:rsid w:val="3C650AD8"/>
    <w:rsid w:val="412F31AC"/>
    <w:rsid w:val="49EE644C"/>
    <w:rsid w:val="59494FC4"/>
    <w:rsid w:val="5FFA7D16"/>
    <w:rsid w:val="6E3E4C77"/>
    <w:rsid w:val="72507CA4"/>
    <w:rsid w:val="7E1009FE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2024-05-06T13:55:00Z</dcterms:created>
  <dc:creator>INTSIG</dc:creator>
  <dc:description>Intsig Word Converter</dc:description>
  <cp:lastModifiedBy>拉蒙少年</cp:lastModifiedBy>
  <dcterms:modified xsi:type="dcterms:W3CDTF">2024-05-06T15:28:26Z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62BBDF92A4FC42C7B907DCF686624FAF_13</vt:lpwstr>
  </property>
</Properties>
</file>