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附件2</w:t>
      </w: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  <w:t xml:space="preserve">  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福建</w:t>
      </w:r>
      <w:r>
        <w:rPr>
          <w:rFonts w:hint="eastAsia" w:ascii="方正小标宋简体" w:eastAsia="方正小标宋简体"/>
          <w:sz w:val="44"/>
          <w:szCs w:val="44"/>
        </w:rPr>
        <w:t>省文化和旅游厅文化和旅游研究基地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佐证材料目录</w:t>
      </w:r>
    </w:p>
    <w:p>
      <w:pPr>
        <w:spacing w:line="600" w:lineRule="exact"/>
        <w:rPr>
          <w:rFonts w:hint="eastAsia" w:ascii="仿宋_GB2312" w:eastAsia="仿宋_GB2312"/>
          <w:sz w:val="36"/>
          <w:szCs w:val="36"/>
        </w:rPr>
      </w:pP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基地简介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基地人员结构及研究人员介绍（聘用人员需提供合同复印件）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决策咨询成果复印件（含领导批示）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科研项目或工作项目立项、结项复印件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发表成果复印件（著作、论文等）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获奖证书复印件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举办研讨会佐证材料（包含但不限于会议通知、会议议程、现场照片、会议成果等）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媒体合作佐证材料（纸媒、网媒、微媒等）</w:t>
      </w:r>
    </w:p>
    <w:p>
      <w:pPr>
        <w:rPr>
          <w:rFonts w:hint="eastAsia"/>
          <w:szCs w:val="30"/>
        </w:rPr>
      </w:pPr>
      <w:r>
        <w:rPr>
          <w:rFonts w:hint="eastAsia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-64135</wp:posOffset>
                </wp:positionH>
                <wp:positionV relativeFrom="page">
                  <wp:posOffset>8685530</wp:posOffset>
                </wp:positionV>
                <wp:extent cx="5731510" cy="735330"/>
                <wp:effectExtent l="0" t="0" r="2540" b="7620"/>
                <wp:wrapTopAndBottom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.05pt;margin-top:683.9pt;height:57.9pt;width:451.3pt;mso-position-vertical-relative:page;mso-wrap-distance-bottom:0pt;mso-wrap-distance-top:0pt;z-index:251660288;mso-width-relative:page;mso-height-relative:page;" fillcolor="#FFFFFF" filled="t" stroked="f" coordsize="21600,21600" o:gfxdata="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tCrc3QAAAA0BAAAPAAAAAAAA&#10;AAEAIAAAACIAAABkcnMvZG93bnJldi54bWxQSwECFAAUAAAACACHTuJALrHaSNQBAACPAwAADgAA&#10;AAAAAAABACAAAAAsAQAAZHJzL2Uyb0RvYy54bWxQSwUGAAAAAAYABgBZAQAAcgUAAAAA&#10;">
                <v:fill on="t" focussize="0,0"/>
                <v:stroke on="f" weight="4.5pt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  <w10:anchorlock/>
              </v:shape>
            </w:pict>
          </mc:Fallback>
        </mc:AlternateContent>
      </w:r>
      <w:bookmarkStart w:id="0" w:name="_GoBack"/>
      <w:r>
        <w:rPr>
          <w:rFonts w:hint="eastAsia" w:ascii="仿宋_GB2312"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3734435</wp:posOffset>
                </wp:positionH>
                <wp:positionV relativeFrom="page">
                  <wp:posOffset>12775565</wp:posOffset>
                </wp:positionV>
                <wp:extent cx="5619750" cy="0"/>
                <wp:effectExtent l="0" t="28575" r="0" b="28575"/>
                <wp:wrapNone/>
                <wp:docPr id="1" name="DocMark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DocMarkLine" o:spid="_x0000_s1026" o:spt="20" style="position:absolute;left:0pt;margin-left:294.05pt;margin-top:1005.95pt;height:0pt;width:442.5pt;mso-position-vertical-relative:page;z-index:251659264;mso-width-relative:page;mso-height-relative:page;" filled="f" stroked="t" coordsize="21600,21600" o:gfxdata="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9Vp9HYAAAA&#10;DgEAAA8AAAAAAAAAAQAgAAAAIgAAAGRycy9kb3ducmV2LnhtbFBLAQIUABQAAAAIAIdO4kAeqKnQ&#10;5AEAAOUDAAAOAAAAAAAAAAEAIAAAACcBAABkcnMvZTJvRG9jLnhtbFBLBQYAAAAABgAGAFkBAAB9&#10;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anchorlock/>
              </v:line>
            </w:pict>
          </mc:Fallback>
        </mc:AlternateContent>
      </w:r>
      <w:bookmarkEnd w:id="0"/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588" w:left="1588" w:header="851" w:footer="1134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20" w:rightChars="10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left="320" w:leftChars="100"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MGU3YTZkYmUzZmJkOGQ1MjI3NzcyY2JlM2E3YmMifQ=="/>
  </w:docVars>
  <w:rsids>
    <w:rsidRoot w:val="0D4A4834"/>
    <w:rsid w:val="0D4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2024-04-10T02:14:00Z</dcterms:created>
  <dc:creator>cyy</dc:creator>
  <cp:lastModifiedBy>cyy</cp:lastModifiedBy>
  <dcterms:modified xsi:type="dcterms:W3CDTF">2024-04-10T03:33:49Z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FEC77F23195441399CA15178E77C85E8_11</vt:lpwstr>
  </property>
</Properties>
</file>