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276" w:rsidRDefault="001C3100">
      <w:pPr>
        <w:spacing w:line="360" w:lineRule="auto"/>
      </w:pPr>
      <w:r>
        <w:rPr>
          <w:rFonts w:hint="eastAsia"/>
        </w:rPr>
        <w:t>附件：</w:t>
      </w:r>
    </w:p>
    <w:p w:rsidR="00EA0276" w:rsidRPr="009B191E" w:rsidRDefault="001C3100" w:rsidP="009B191E">
      <w:pPr>
        <w:pStyle w:val="2"/>
        <w:spacing w:line="360" w:lineRule="auto"/>
        <w:jc w:val="center"/>
        <w:rPr>
          <w:sz w:val="44"/>
          <w:szCs w:val="44"/>
        </w:rPr>
      </w:pPr>
      <w:r w:rsidRPr="009B191E">
        <w:rPr>
          <w:rFonts w:hint="eastAsia"/>
          <w:sz w:val="44"/>
          <w:szCs w:val="44"/>
        </w:rPr>
        <w:t>福建省全国导游人员职业资格考试</w:t>
      </w:r>
    </w:p>
    <w:p w:rsidR="00EA0276" w:rsidRPr="009B191E" w:rsidRDefault="00C55BF3" w:rsidP="009B191E">
      <w:pPr>
        <w:pStyle w:val="2"/>
        <w:spacing w:line="360" w:lineRule="auto"/>
        <w:jc w:val="center"/>
        <w:rPr>
          <w:sz w:val="44"/>
          <w:szCs w:val="44"/>
        </w:rPr>
      </w:pPr>
      <w:r w:rsidRPr="00C55BF3">
        <w:rPr>
          <w:rFonts w:hint="eastAsia"/>
          <w:sz w:val="44"/>
          <w:szCs w:val="44"/>
        </w:rPr>
        <w:t>面试</w:t>
      </w:r>
      <w:r>
        <w:rPr>
          <w:rFonts w:hint="eastAsia"/>
          <w:sz w:val="44"/>
          <w:szCs w:val="44"/>
        </w:rPr>
        <w:t>人机考试</w:t>
      </w:r>
      <w:r w:rsidR="001C3100" w:rsidRPr="009B191E">
        <w:rPr>
          <w:rFonts w:hint="eastAsia"/>
          <w:sz w:val="44"/>
          <w:szCs w:val="44"/>
        </w:rPr>
        <w:t>实施方案</w:t>
      </w:r>
    </w:p>
    <w:p w:rsidR="00EA0276" w:rsidRPr="00C55BF3" w:rsidRDefault="001C3100" w:rsidP="00C55BF3">
      <w:pPr>
        <w:spacing w:line="360" w:lineRule="auto"/>
        <w:ind w:firstLineChars="850" w:firstLine="2720"/>
        <w:rPr>
          <w:sz w:val="32"/>
          <w:szCs w:val="32"/>
        </w:rPr>
      </w:pPr>
      <w:r w:rsidRPr="00C55BF3">
        <w:rPr>
          <w:rFonts w:hint="eastAsia"/>
          <w:sz w:val="32"/>
          <w:szCs w:val="32"/>
        </w:rPr>
        <w:t>（征求意见稿）</w:t>
      </w:r>
    </w:p>
    <w:p w:rsidR="00EA0276" w:rsidRDefault="001C3100">
      <w:pPr>
        <w:numPr>
          <w:ilvl w:val="0"/>
          <w:numId w:val="1"/>
        </w:numPr>
        <w:spacing w:line="360" w:lineRule="auto"/>
        <w:jc w:val="center"/>
        <w:rPr>
          <w:b/>
          <w:bCs/>
        </w:rPr>
      </w:pPr>
      <w:r>
        <w:rPr>
          <w:rFonts w:hint="eastAsia"/>
          <w:b/>
          <w:bCs/>
        </w:rPr>
        <w:t>总则</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t>第一条：全国导游资格考试是依据《中华人民共和国旅游法》，为国家和社会选拔合格导游人才的全国统一的准入类职业资格考试。考试遵循公平、公正的原则，目的是检验考生是否具备从事导游职业的基本素养、基础知识和基本技能。</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t>第二条：全国导游资格考试科目包括：科目</w:t>
      </w:r>
      <w:proofErr w:type="gramStart"/>
      <w:r w:rsidRPr="00C55BF3">
        <w:rPr>
          <w:rFonts w:ascii="仿宋" w:eastAsia="仿宋" w:hAnsi="仿宋" w:hint="eastAsia"/>
          <w:sz w:val="30"/>
          <w:szCs w:val="30"/>
        </w:rPr>
        <w:t>一</w:t>
      </w:r>
      <w:proofErr w:type="gramEnd"/>
      <w:r w:rsidRPr="00C55BF3">
        <w:rPr>
          <w:rFonts w:ascii="仿宋" w:eastAsia="仿宋" w:hAnsi="仿宋" w:hint="eastAsia"/>
          <w:sz w:val="30"/>
          <w:szCs w:val="30"/>
        </w:rPr>
        <w:t>《政策与法律法规》、科目二《导游业务》、科目三《全国导游基础知识》、科目四《地方导游基础知识》、科目五《导游服务能力》。考试语种分为中文和外语，其中外语类包括英语、日语、俄语、法语、德语、西班牙语、朝鲜语、泰语等。</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t>第三条：考试形式分闭卷考试与现场考试（面试）两种，科目一、科目二、科目三、科目四为闭卷考试，科目五为现场考试（</w:t>
      </w:r>
      <w:r w:rsidR="00C55BF3" w:rsidRPr="00C55BF3">
        <w:rPr>
          <w:rFonts w:ascii="仿宋" w:eastAsia="仿宋" w:hAnsi="仿宋" w:hint="eastAsia"/>
          <w:sz w:val="30"/>
          <w:szCs w:val="30"/>
        </w:rPr>
        <w:t>面试）。闭卷考试实行全国统一的计算机考试。现场考试（面试）以人机</w:t>
      </w:r>
      <w:r w:rsidRPr="00C55BF3">
        <w:rPr>
          <w:rFonts w:ascii="仿宋" w:eastAsia="仿宋" w:hAnsi="仿宋" w:hint="eastAsia"/>
          <w:sz w:val="30"/>
          <w:szCs w:val="30"/>
        </w:rPr>
        <w:t>考试方式进行，由省级考试单位根据考试大纲和《全国导游资格考试现场考试工作标准（试行）》组织。</w:t>
      </w:r>
    </w:p>
    <w:p w:rsidR="000440E8" w:rsidRPr="00C55BF3" w:rsidRDefault="000440E8" w:rsidP="00C55BF3">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t>第四条：人机面试考试时间定在</w:t>
      </w:r>
      <w:r w:rsidR="009B191E" w:rsidRPr="00C55BF3">
        <w:rPr>
          <w:rFonts w:ascii="仿宋" w:eastAsia="仿宋" w:hAnsi="仿宋" w:hint="eastAsia"/>
          <w:sz w:val="30"/>
          <w:szCs w:val="30"/>
        </w:rPr>
        <w:t>闭卷考试的当天下午</w:t>
      </w:r>
      <w:r w:rsidR="0061573B">
        <w:rPr>
          <w:rFonts w:ascii="仿宋" w:eastAsia="仿宋" w:hAnsi="仿宋" w:hint="eastAsia"/>
          <w:sz w:val="30"/>
          <w:szCs w:val="30"/>
        </w:rPr>
        <w:t>，地点不变</w:t>
      </w:r>
      <w:r w:rsidR="009B191E" w:rsidRPr="00C55BF3">
        <w:rPr>
          <w:rFonts w:ascii="仿宋" w:eastAsia="仿宋" w:hAnsi="仿宋" w:hint="eastAsia"/>
          <w:sz w:val="30"/>
          <w:szCs w:val="30"/>
        </w:rPr>
        <w:t>。</w:t>
      </w:r>
    </w:p>
    <w:p w:rsidR="00EA0276" w:rsidRPr="00C55BF3" w:rsidRDefault="001C3100">
      <w:pPr>
        <w:numPr>
          <w:ilvl w:val="0"/>
          <w:numId w:val="1"/>
        </w:numPr>
        <w:spacing w:line="360" w:lineRule="auto"/>
        <w:jc w:val="center"/>
        <w:rPr>
          <w:rFonts w:ascii="仿宋" w:eastAsia="仿宋" w:hAnsi="仿宋"/>
          <w:b/>
          <w:bCs/>
          <w:sz w:val="30"/>
          <w:szCs w:val="30"/>
        </w:rPr>
      </w:pPr>
      <w:r w:rsidRPr="00C55BF3">
        <w:rPr>
          <w:rFonts w:ascii="仿宋" w:eastAsia="仿宋" w:hAnsi="仿宋" w:hint="eastAsia"/>
          <w:b/>
          <w:bCs/>
          <w:sz w:val="30"/>
          <w:szCs w:val="30"/>
        </w:rPr>
        <w:t>命题</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t>第四条：</w:t>
      </w:r>
      <w:r w:rsidRPr="00C55BF3">
        <w:rPr>
          <w:rFonts w:ascii="仿宋" w:eastAsia="仿宋" w:hAnsi="仿宋"/>
          <w:sz w:val="30"/>
          <w:szCs w:val="30"/>
        </w:rPr>
        <w:t>按照我省景点讲解题、导游规范问答、应变能力问</w:t>
      </w:r>
      <w:r w:rsidRPr="00C55BF3">
        <w:rPr>
          <w:rFonts w:ascii="仿宋" w:eastAsia="仿宋" w:hAnsi="仿宋"/>
          <w:sz w:val="30"/>
          <w:szCs w:val="30"/>
        </w:rPr>
        <w:lastRenderedPageBreak/>
        <w:t>答、综合知识问答、口译题，制作电子化试题。</w:t>
      </w:r>
    </w:p>
    <w:p w:rsidR="001849F4" w:rsidRPr="007215B3" w:rsidRDefault="001C3100" w:rsidP="00C55BF3">
      <w:pPr>
        <w:spacing w:line="360" w:lineRule="auto"/>
        <w:ind w:firstLineChars="200" w:firstLine="600"/>
        <w:rPr>
          <w:rFonts w:ascii="仿宋" w:eastAsia="仿宋" w:hAnsi="仿宋"/>
          <w:sz w:val="30"/>
          <w:szCs w:val="30"/>
        </w:rPr>
      </w:pPr>
      <w:r w:rsidRPr="007215B3">
        <w:rPr>
          <w:rFonts w:ascii="仿宋" w:eastAsia="仿宋" w:hAnsi="仿宋" w:hint="eastAsia"/>
          <w:sz w:val="30"/>
          <w:szCs w:val="30"/>
        </w:rPr>
        <w:t>第五条：考试系统按照中文类、外语类考生类别</w:t>
      </w:r>
      <w:r w:rsidR="001849F4" w:rsidRPr="007215B3">
        <w:rPr>
          <w:rFonts w:ascii="仿宋" w:eastAsia="仿宋" w:hAnsi="仿宋" w:hint="eastAsia"/>
          <w:sz w:val="30"/>
          <w:szCs w:val="30"/>
        </w:rPr>
        <w:t>。中文类</w:t>
      </w:r>
      <w:r w:rsidR="001849F4" w:rsidRPr="007215B3">
        <w:rPr>
          <w:rFonts w:ascii="仿宋" w:eastAsia="仿宋" w:hAnsi="仿宋"/>
          <w:sz w:val="30"/>
          <w:szCs w:val="30"/>
        </w:rPr>
        <w:t>在指定的全省12个景区</w:t>
      </w:r>
      <w:r w:rsidR="001849F4" w:rsidRPr="007215B3">
        <w:rPr>
          <w:rFonts w:ascii="仿宋" w:eastAsia="仿宋" w:hAnsi="仿宋" w:hint="eastAsia"/>
          <w:sz w:val="30"/>
          <w:szCs w:val="30"/>
        </w:rPr>
        <w:t>中抽取1</w:t>
      </w:r>
      <w:r w:rsidR="001849F4" w:rsidRPr="007215B3">
        <w:rPr>
          <w:rFonts w:ascii="仿宋" w:eastAsia="仿宋" w:hAnsi="仿宋"/>
          <w:sz w:val="30"/>
          <w:szCs w:val="30"/>
        </w:rPr>
        <w:t>个</w:t>
      </w:r>
      <w:r w:rsidR="001849F4" w:rsidRPr="007215B3">
        <w:rPr>
          <w:rFonts w:ascii="仿宋" w:eastAsia="仿宋" w:hAnsi="仿宋" w:hint="eastAsia"/>
          <w:sz w:val="30"/>
          <w:szCs w:val="30"/>
        </w:rPr>
        <w:t>景点</w:t>
      </w:r>
      <w:r w:rsidR="001849F4" w:rsidRPr="007215B3">
        <w:rPr>
          <w:rFonts w:ascii="仿宋" w:eastAsia="仿宋" w:hAnsi="仿宋"/>
          <w:sz w:val="30"/>
          <w:szCs w:val="30"/>
        </w:rPr>
        <w:t>进行模拟讲解</w:t>
      </w:r>
      <w:r w:rsidR="001849F4" w:rsidRPr="007215B3">
        <w:rPr>
          <w:rFonts w:ascii="仿宋" w:eastAsia="仿宋" w:hAnsi="仿宋" w:hint="eastAsia"/>
          <w:sz w:val="30"/>
          <w:szCs w:val="30"/>
        </w:rPr>
        <w:t>，</w:t>
      </w:r>
      <w:r w:rsidR="001849F4" w:rsidRPr="007215B3">
        <w:rPr>
          <w:rFonts w:ascii="仿宋" w:eastAsia="仿宋" w:hAnsi="仿宋"/>
          <w:sz w:val="30"/>
          <w:szCs w:val="30"/>
        </w:rPr>
        <w:t>考试内容可参考《福建省主要景区景点讲解词》。外语考生在指定的全省5个景区中抽取1个景点进行模拟讲解</w:t>
      </w:r>
      <w:r w:rsidR="001849F4" w:rsidRPr="007215B3">
        <w:rPr>
          <w:rFonts w:ascii="仿宋" w:eastAsia="仿宋" w:hAnsi="仿宋" w:hint="eastAsia"/>
          <w:sz w:val="30"/>
          <w:szCs w:val="30"/>
        </w:rPr>
        <w:t>，</w:t>
      </w:r>
      <w:r w:rsidR="001849F4" w:rsidRPr="007215B3">
        <w:rPr>
          <w:rFonts w:ascii="仿宋" w:eastAsia="仿宋" w:hAnsi="仿宋"/>
          <w:sz w:val="30"/>
          <w:szCs w:val="30"/>
        </w:rPr>
        <w:t>考试内容可参考《福建省导游英语》和《福建省导游日语》。</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t>第六条：按照中文类、外语类考生类别，分组知识问答题、口译题抽签题库。</w:t>
      </w:r>
    </w:p>
    <w:p w:rsidR="00EA0276" w:rsidRPr="00C55BF3" w:rsidRDefault="001C3100">
      <w:pPr>
        <w:numPr>
          <w:ilvl w:val="0"/>
          <w:numId w:val="1"/>
        </w:numPr>
        <w:spacing w:line="360" w:lineRule="auto"/>
        <w:jc w:val="center"/>
        <w:rPr>
          <w:rFonts w:ascii="仿宋" w:eastAsia="仿宋" w:hAnsi="仿宋"/>
          <w:b/>
          <w:bCs/>
          <w:sz w:val="30"/>
          <w:szCs w:val="30"/>
        </w:rPr>
      </w:pPr>
      <w:r w:rsidRPr="00C55BF3">
        <w:rPr>
          <w:rFonts w:ascii="仿宋" w:eastAsia="仿宋" w:hAnsi="仿宋" w:hint="eastAsia"/>
          <w:b/>
          <w:bCs/>
          <w:sz w:val="30"/>
          <w:szCs w:val="30"/>
        </w:rPr>
        <w:t>试卷管理</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t>第七条：</w:t>
      </w:r>
      <w:r w:rsidRPr="00C55BF3">
        <w:rPr>
          <w:rFonts w:ascii="仿宋" w:eastAsia="仿宋" w:hAnsi="仿宋"/>
          <w:sz w:val="30"/>
          <w:szCs w:val="30"/>
        </w:rPr>
        <w:t>电子化考试试卷相关信息以网络传输方式进行流转的，</w:t>
      </w:r>
      <w:r w:rsidRPr="00C55BF3">
        <w:rPr>
          <w:rFonts w:ascii="仿宋" w:eastAsia="仿宋" w:hAnsi="仿宋" w:hint="eastAsia"/>
          <w:sz w:val="30"/>
          <w:szCs w:val="30"/>
        </w:rPr>
        <w:t>传送过程</w:t>
      </w:r>
      <w:r w:rsidRPr="00C55BF3">
        <w:rPr>
          <w:rFonts w:ascii="仿宋" w:eastAsia="仿宋" w:hAnsi="仿宋"/>
          <w:sz w:val="30"/>
          <w:szCs w:val="30"/>
        </w:rPr>
        <w:t>经过碎片化等特定技术处理，</w:t>
      </w:r>
      <w:r w:rsidRPr="00C55BF3">
        <w:rPr>
          <w:rFonts w:ascii="仿宋" w:eastAsia="仿宋" w:hAnsi="仿宋" w:hint="eastAsia"/>
          <w:sz w:val="30"/>
          <w:szCs w:val="30"/>
        </w:rPr>
        <w:t>全程不需要人工参与，</w:t>
      </w:r>
      <w:r w:rsidRPr="00C55BF3">
        <w:rPr>
          <w:rFonts w:ascii="仿宋" w:eastAsia="仿宋" w:hAnsi="仿宋"/>
          <w:sz w:val="30"/>
          <w:szCs w:val="30"/>
        </w:rPr>
        <w:t>接收信息的考</w:t>
      </w:r>
      <w:proofErr w:type="gramStart"/>
      <w:r w:rsidRPr="00C55BF3">
        <w:rPr>
          <w:rFonts w:ascii="仿宋" w:eastAsia="仿宋" w:hAnsi="仿宋"/>
          <w:sz w:val="30"/>
          <w:szCs w:val="30"/>
        </w:rPr>
        <w:t>务</w:t>
      </w:r>
      <w:proofErr w:type="gramEnd"/>
      <w:r w:rsidRPr="00C55BF3">
        <w:rPr>
          <w:rFonts w:ascii="仿宋" w:eastAsia="仿宋" w:hAnsi="仿宋"/>
          <w:sz w:val="30"/>
          <w:szCs w:val="30"/>
        </w:rPr>
        <w:t>操作</w:t>
      </w:r>
      <w:r w:rsidRPr="00C55BF3">
        <w:rPr>
          <w:rFonts w:ascii="仿宋" w:eastAsia="仿宋" w:hAnsi="仿宋" w:hint="eastAsia"/>
          <w:sz w:val="30"/>
          <w:szCs w:val="30"/>
        </w:rPr>
        <w:t>在考试当天使用智能化考试平台实现试卷的下载</w:t>
      </w:r>
      <w:r w:rsidRPr="00C55BF3">
        <w:rPr>
          <w:rFonts w:ascii="仿宋" w:eastAsia="仿宋" w:hAnsi="仿宋"/>
          <w:sz w:val="30"/>
          <w:szCs w:val="30"/>
        </w:rPr>
        <w:t>。</w:t>
      </w:r>
    </w:p>
    <w:p w:rsidR="00EA0276" w:rsidRPr="0089570B" w:rsidRDefault="001C3100">
      <w:pPr>
        <w:numPr>
          <w:ilvl w:val="0"/>
          <w:numId w:val="1"/>
        </w:numPr>
        <w:spacing w:line="360" w:lineRule="auto"/>
        <w:jc w:val="center"/>
        <w:rPr>
          <w:rFonts w:ascii="仿宋" w:eastAsia="仿宋" w:hAnsi="仿宋"/>
          <w:b/>
          <w:bCs/>
          <w:color w:val="FF0000"/>
          <w:sz w:val="30"/>
          <w:szCs w:val="30"/>
        </w:rPr>
      </w:pPr>
      <w:r w:rsidRPr="00C55BF3">
        <w:rPr>
          <w:rFonts w:ascii="仿宋" w:eastAsia="仿宋" w:hAnsi="仿宋" w:hint="eastAsia"/>
          <w:b/>
          <w:bCs/>
          <w:sz w:val="30"/>
          <w:szCs w:val="30"/>
        </w:rPr>
        <w:t>考生操作流程</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t>第八条：根据文化和旅游部发布的全国导游资格考试报名工作通知，确定面试的具体时间。福建省导游资格考试面试考生集中在各市的考点电脑机房进行面试机考。根据设定的考点考场、考试日期、考试场次等信息编排结果，生成准考证并传输到报名系统，供考生打印。</w:t>
      </w:r>
    </w:p>
    <w:p w:rsidR="00EA0276" w:rsidRPr="00C55BF3" w:rsidRDefault="001C3100">
      <w:pPr>
        <w:spacing w:line="360" w:lineRule="auto"/>
        <w:rPr>
          <w:rFonts w:ascii="仿宋" w:eastAsia="仿宋" w:hAnsi="仿宋"/>
          <w:sz w:val="30"/>
          <w:szCs w:val="30"/>
        </w:rPr>
      </w:pPr>
      <w:r w:rsidRPr="00C55BF3">
        <w:rPr>
          <w:rFonts w:ascii="仿宋" w:eastAsia="仿宋" w:hAnsi="仿宋" w:hint="eastAsia"/>
          <w:sz w:val="30"/>
          <w:szCs w:val="30"/>
        </w:rPr>
        <w:t>（一）</w:t>
      </w:r>
      <w:r w:rsidRPr="00C55BF3">
        <w:rPr>
          <w:rFonts w:ascii="仿宋" w:eastAsia="仿宋" w:hAnsi="仿宋"/>
          <w:sz w:val="30"/>
          <w:szCs w:val="30"/>
        </w:rPr>
        <w:t>考生按照“面试准考证”规定时间，在考场入口处，凭准考证、有效身份证件，逐个测温、</w:t>
      </w:r>
      <w:proofErr w:type="gramStart"/>
      <w:r w:rsidRPr="00C55BF3">
        <w:rPr>
          <w:rFonts w:ascii="仿宋" w:eastAsia="仿宋" w:hAnsi="仿宋"/>
          <w:sz w:val="30"/>
          <w:szCs w:val="30"/>
        </w:rPr>
        <w:t>扫健康码进入</w:t>
      </w:r>
      <w:proofErr w:type="gramEnd"/>
      <w:r w:rsidRPr="00C55BF3">
        <w:rPr>
          <w:rFonts w:ascii="仿宋" w:eastAsia="仿宋" w:hAnsi="仿宋"/>
          <w:sz w:val="30"/>
          <w:szCs w:val="30"/>
        </w:rPr>
        <w:t>考场，</w:t>
      </w:r>
      <w:proofErr w:type="gramStart"/>
      <w:r w:rsidRPr="00C55BF3">
        <w:rPr>
          <w:rFonts w:ascii="仿宋" w:eastAsia="仿宋" w:hAnsi="仿宋"/>
          <w:sz w:val="30"/>
          <w:szCs w:val="30"/>
        </w:rPr>
        <w:t>隔位入座</w:t>
      </w:r>
      <w:proofErr w:type="gramEnd"/>
      <w:r w:rsidRPr="00C55BF3">
        <w:rPr>
          <w:rFonts w:ascii="仿宋" w:eastAsia="仿宋" w:hAnsi="仿宋"/>
          <w:sz w:val="30"/>
          <w:szCs w:val="30"/>
        </w:rPr>
        <w:t>。</w:t>
      </w:r>
    </w:p>
    <w:p w:rsidR="00EA0276" w:rsidRPr="007215B3" w:rsidRDefault="001C3100">
      <w:pPr>
        <w:spacing w:line="360" w:lineRule="auto"/>
        <w:rPr>
          <w:rFonts w:ascii="仿宋" w:eastAsia="仿宋" w:hAnsi="仿宋"/>
          <w:sz w:val="30"/>
          <w:szCs w:val="30"/>
        </w:rPr>
      </w:pPr>
      <w:r w:rsidRPr="00C55BF3">
        <w:rPr>
          <w:rFonts w:ascii="仿宋" w:eastAsia="仿宋" w:hAnsi="仿宋" w:hint="eastAsia"/>
          <w:sz w:val="30"/>
          <w:szCs w:val="30"/>
        </w:rPr>
        <w:t>（二）</w:t>
      </w:r>
      <w:r w:rsidRPr="00C55BF3">
        <w:rPr>
          <w:rFonts w:ascii="仿宋" w:eastAsia="仿宋" w:hAnsi="仿宋"/>
          <w:sz w:val="30"/>
          <w:szCs w:val="30"/>
        </w:rPr>
        <w:t>考生按照准考证号入座后，</w:t>
      </w:r>
      <w:r w:rsidR="00286D72" w:rsidRPr="007215B3">
        <w:rPr>
          <w:rFonts w:ascii="仿宋" w:eastAsia="仿宋" w:hAnsi="仿宋" w:hint="eastAsia"/>
          <w:sz w:val="30"/>
          <w:szCs w:val="30"/>
        </w:rPr>
        <w:t>在考试管理机上进行拍照比对，</w:t>
      </w:r>
      <w:r w:rsidRPr="007215B3">
        <w:rPr>
          <w:rFonts w:ascii="仿宋" w:eastAsia="仿宋" w:hAnsi="仿宋"/>
          <w:sz w:val="30"/>
          <w:szCs w:val="30"/>
        </w:rPr>
        <w:lastRenderedPageBreak/>
        <w:t>监考员</w:t>
      </w:r>
      <w:r w:rsidR="00286D72" w:rsidRPr="007215B3">
        <w:rPr>
          <w:rFonts w:ascii="仿宋" w:eastAsia="仿宋" w:hAnsi="仿宋" w:hint="eastAsia"/>
          <w:sz w:val="30"/>
          <w:szCs w:val="30"/>
        </w:rPr>
        <w:t>二次</w:t>
      </w:r>
      <w:r w:rsidRPr="007215B3">
        <w:rPr>
          <w:rFonts w:ascii="仿宋" w:eastAsia="仿宋" w:hAnsi="仿宋"/>
          <w:sz w:val="30"/>
          <w:szCs w:val="30"/>
        </w:rPr>
        <w:t>查验证件。</w:t>
      </w:r>
    </w:p>
    <w:p w:rsidR="00EA0276" w:rsidRPr="00C55BF3" w:rsidRDefault="001C3100">
      <w:pPr>
        <w:spacing w:line="360" w:lineRule="auto"/>
        <w:rPr>
          <w:rFonts w:ascii="仿宋" w:eastAsia="仿宋" w:hAnsi="仿宋"/>
          <w:sz w:val="30"/>
          <w:szCs w:val="30"/>
        </w:rPr>
      </w:pPr>
      <w:r w:rsidRPr="00C55BF3">
        <w:rPr>
          <w:rFonts w:ascii="仿宋" w:eastAsia="仿宋" w:hAnsi="仿宋" w:hint="eastAsia"/>
          <w:sz w:val="30"/>
          <w:szCs w:val="30"/>
        </w:rPr>
        <w:t>（三）考生设备调试时间为5分钟。考试开始后，考生进入设备调试界面，请考生点击“开始录制”、“停止录制”、“回放录音”按钮调试摄像头位置和检查</w:t>
      </w:r>
      <w:proofErr w:type="gramStart"/>
      <w:r w:rsidRPr="00C55BF3">
        <w:rPr>
          <w:rFonts w:ascii="仿宋" w:eastAsia="仿宋" w:hAnsi="仿宋" w:hint="eastAsia"/>
          <w:sz w:val="30"/>
          <w:szCs w:val="30"/>
        </w:rPr>
        <w:t>耳麦听录是否</w:t>
      </w:r>
      <w:proofErr w:type="gramEnd"/>
      <w:r w:rsidRPr="00C55BF3">
        <w:rPr>
          <w:rFonts w:ascii="仿宋" w:eastAsia="仿宋" w:hAnsi="仿宋" w:hint="eastAsia"/>
          <w:sz w:val="30"/>
          <w:szCs w:val="30"/>
        </w:rPr>
        <w:t>正常，如不能正常</w:t>
      </w:r>
      <w:proofErr w:type="gramStart"/>
      <w:r w:rsidRPr="00C55BF3">
        <w:rPr>
          <w:rFonts w:ascii="仿宋" w:eastAsia="仿宋" w:hAnsi="仿宋" w:hint="eastAsia"/>
          <w:sz w:val="30"/>
          <w:szCs w:val="30"/>
        </w:rPr>
        <w:t>使用请</w:t>
      </w:r>
      <w:proofErr w:type="gramEnd"/>
      <w:r w:rsidRPr="00C55BF3">
        <w:rPr>
          <w:rFonts w:ascii="仿宋" w:eastAsia="仿宋" w:hAnsi="仿宋" w:hint="eastAsia"/>
          <w:sz w:val="30"/>
          <w:szCs w:val="30"/>
        </w:rPr>
        <w:t>举手示意。5分钟调试结束后系统将自动进入正式答题。</w:t>
      </w:r>
    </w:p>
    <w:p w:rsidR="00EA0276" w:rsidRPr="00C55BF3" w:rsidRDefault="001C3100">
      <w:pPr>
        <w:spacing w:line="360" w:lineRule="auto"/>
        <w:rPr>
          <w:rFonts w:ascii="仿宋" w:eastAsia="仿宋" w:hAnsi="仿宋"/>
          <w:sz w:val="30"/>
          <w:szCs w:val="30"/>
        </w:rPr>
      </w:pPr>
      <w:r w:rsidRPr="00C55BF3">
        <w:rPr>
          <w:rFonts w:ascii="仿宋" w:eastAsia="仿宋" w:hAnsi="仿宋" w:hint="eastAsia"/>
          <w:sz w:val="30"/>
          <w:szCs w:val="30"/>
        </w:rPr>
        <w:t>（四）</w:t>
      </w:r>
      <w:r w:rsidRPr="00C55BF3">
        <w:rPr>
          <w:rFonts w:ascii="仿宋" w:eastAsia="仿宋" w:hAnsi="仿宋"/>
          <w:sz w:val="30"/>
          <w:szCs w:val="30"/>
        </w:rPr>
        <w:t>考试开始，</w:t>
      </w:r>
      <w:r w:rsidRPr="00C55BF3">
        <w:rPr>
          <w:rFonts w:ascii="仿宋" w:eastAsia="仿宋" w:hAnsi="仿宋" w:hint="eastAsia"/>
          <w:sz w:val="30"/>
          <w:szCs w:val="30"/>
        </w:rPr>
        <w:t>闭卷，所有试题通过计算机完成答题，考生在计算机上录制音频作答，同时由系统自动抓拍照片，</w:t>
      </w:r>
      <w:r w:rsidRPr="00C55BF3">
        <w:rPr>
          <w:rFonts w:ascii="仿宋" w:eastAsia="仿宋" w:hAnsi="仿宋"/>
          <w:sz w:val="30"/>
          <w:szCs w:val="30"/>
        </w:rPr>
        <w:t>考题随机派送（不支持换题），试题按序答题与回放检查。</w:t>
      </w:r>
    </w:p>
    <w:p w:rsidR="00EA0276" w:rsidRPr="00C55BF3" w:rsidRDefault="001C3100">
      <w:pPr>
        <w:spacing w:line="360" w:lineRule="auto"/>
        <w:rPr>
          <w:rFonts w:ascii="仿宋" w:eastAsia="仿宋" w:hAnsi="仿宋"/>
          <w:sz w:val="30"/>
          <w:szCs w:val="30"/>
        </w:rPr>
      </w:pPr>
      <w:r w:rsidRPr="00C55BF3">
        <w:rPr>
          <w:rFonts w:ascii="仿宋" w:eastAsia="仿宋" w:hAnsi="仿宋" w:hint="eastAsia"/>
          <w:sz w:val="30"/>
          <w:szCs w:val="30"/>
        </w:rPr>
        <w:t>（五）考生答题无需进行其他操作，均由系统自动切换；（注意：考生只能按试题顺序进行答题，不可选题，</w:t>
      </w:r>
      <w:r w:rsidRPr="00286D72">
        <w:rPr>
          <w:rFonts w:ascii="仿宋" w:eastAsia="仿宋" w:hAnsi="仿宋" w:hint="eastAsia"/>
          <w:sz w:val="30"/>
          <w:szCs w:val="30"/>
        </w:rPr>
        <w:t>离开当前试题后将无法返回做答。</w:t>
      </w:r>
      <w:r w:rsidRPr="00C55BF3">
        <w:rPr>
          <w:rFonts w:ascii="仿宋" w:eastAsia="仿宋" w:hAnsi="仿宋" w:hint="eastAsia"/>
          <w:sz w:val="30"/>
          <w:szCs w:val="30"/>
        </w:rPr>
        <w:t>）</w:t>
      </w:r>
    </w:p>
    <w:p w:rsidR="00EA0276" w:rsidRPr="00C55BF3" w:rsidRDefault="001C3100">
      <w:pPr>
        <w:spacing w:line="360" w:lineRule="auto"/>
        <w:rPr>
          <w:rFonts w:ascii="仿宋" w:eastAsia="仿宋" w:hAnsi="仿宋"/>
          <w:sz w:val="30"/>
          <w:szCs w:val="30"/>
        </w:rPr>
      </w:pPr>
      <w:r w:rsidRPr="00C55BF3">
        <w:rPr>
          <w:rFonts w:ascii="仿宋" w:eastAsia="仿宋" w:hAnsi="仿宋" w:hint="eastAsia"/>
          <w:sz w:val="30"/>
          <w:szCs w:val="30"/>
        </w:rPr>
        <w:t>（六）考生答题时，需保证整个考试录像过程中，头部位于视频窗口正中央，不得遮脸，也不得将头部置于视频窗口侧面或角落。</w:t>
      </w:r>
    </w:p>
    <w:p w:rsidR="00EA0276" w:rsidRPr="007215B3" w:rsidRDefault="001C3100">
      <w:pPr>
        <w:spacing w:line="360" w:lineRule="auto"/>
        <w:rPr>
          <w:rFonts w:ascii="仿宋" w:eastAsia="仿宋" w:hAnsi="仿宋"/>
          <w:sz w:val="30"/>
          <w:szCs w:val="30"/>
        </w:rPr>
      </w:pPr>
      <w:r w:rsidRPr="00C55BF3">
        <w:rPr>
          <w:rFonts w:ascii="仿宋" w:eastAsia="仿宋" w:hAnsi="仿宋" w:hint="eastAsia"/>
          <w:sz w:val="30"/>
          <w:szCs w:val="30"/>
        </w:rPr>
        <w:t>（七）</w:t>
      </w:r>
      <w:r w:rsidRPr="00C55BF3">
        <w:rPr>
          <w:rFonts w:ascii="仿宋" w:eastAsia="仿宋" w:hAnsi="仿宋"/>
          <w:sz w:val="30"/>
          <w:szCs w:val="30"/>
        </w:rPr>
        <w:t>考试结束</w:t>
      </w:r>
      <w:r w:rsidRPr="00C55BF3">
        <w:rPr>
          <w:rFonts w:ascii="仿宋" w:eastAsia="仿宋" w:hAnsi="仿宋" w:hint="eastAsia"/>
          <w:sz w:val="30"/>
          <w:szCs w:val="30"/>
        </w:rPr>
        <w:t>，</w:t>
      </w:r>
      <w:r w:rsidR="00286D72" w:rsidRPr="007215B3">
        <w:rPr>
          <w:rFonts w:ascii="仿宋" w:eastAsia="仿宋" w:hAnsi="仿宋" w:hint="eastAsia"/>
          <w:sz w:val="30"/>
          <w:szCs w:val="30"/>
        </w:rPr>
        <w:t>考生</w:t>
      </w:r>
      <w:r w:rsidRPr="007215B3">
        <w:rPr>
          <w:rFonts w:ascii="仿宋" w:eastAsia="仿宋" w:hAnsi="仿宋"/>
          <w:sz w:val="30"/>
          <w:szCs w:val="30"/>
        </w:rPr>
        <w:t>离开考场</w:t>
      </w:r>
      <w:r w:rsidR="00286D72" w:rsidRPr="007215B3">
        <w:rPr>
          <w:rFonts w:ascii="仿宋" w:eastAsia="仿宋" w:hAnsi="仿宋" w:hint="eastAsia"/>
          <w:sz w:val="30"/>
          <w:szCs w:val="30"/>
        </w:rPr>
        <w:t>，监考员在考试管理机上上传试题和考场情况记录表的电子版</w:t>
      </w:r>
      <w:r w:rsidRPr="007215B3">
        <w:rPr>
          <w:rFonts w:ascii="仿宋" w:eastAsia="仿宋" w:hAnsi="仿宋"/>
          <w:sz w:val="30"/>
          <w:szCs w:val="30"/>
        </w:rPr>
        <w:t>。</w:t>
      </w:r>
    </w:p>
    <w:p w:rsidR="00EA0276" w:rsidRPr="00C55BF3" w:rsidRDefault="001C3100">
      <w:pPr>
        <w:numPr>
          <w:ilvl w:val="0"/>
          <w:numId w:val="1"/>
        </w:numPr>
        <w:spacing w:line="360" w:lineRule="auto"/>
        <w:jc w:val="center"/>
        <w:rPr>
          <w:rFonts w:ascii="仿宋" w:eastAsia="仿宋" w:hAnsi="仿宋"/>
          <w:b/>
          <w:bCs/>
          <w:sz w:val="30"/>
          <w:szCs w:val="30"/>
        </w:rPr>
      </w:pPr>
      <w:r w:rsidRPr="00C55BF3">
        <w:rPr>
          <w:rFonts w:ascii="仿宋" w:eastAsia="仿宋" w:hAnsi="仿宋" w:hint="eastAsia"/>
          <w:b/>
          <w:bCs/>
          <w:sz w:val="30"/>
          <w:szCs w:val="30"/>
        </w:rPr>
        <w:t>考点考场布置</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t>第九条：</w:t>
      </w:r>
      <w:r w:rsidRPr="00C55BF3">
        <w:rPr>
          <w:rFonts w:ascii="仿宋" w:eastAsia="仿宋" w:hAnsi="仿宋"/>
          <w:sz w:val="30"/>
          <w:szCs w:val="30"/>
        </w:rPr>
        <w:t>考点设置选择交通便利、供电稳定、便于集中管理的场所，首选考试标准化考点、大中专院校、高考或中考定点学校。考点还应具备足够数量、符合有关软硬件配置要求的计算机、网络等设备。</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t>第十条：考试期间，每个考点设1名主考，按需设若干名副主考、流动监考和考</w:t>
      </w:r>
      <w:proofErr w:type="gramStart"/>
      <w:r w:rsidRPr="00C55BF3">
        <w:rPr>
          <w:rFonts w:ascii="仿宋" w:eastAsia="仿宋" w:hAnsi="仿宋" w:hint="eastAsia"/>
          <w:sz w:val="30"/>
          <w:szCs w:val="30"/>
        </w:rPr>
        <w:t>务</w:t>
      </w:r>
      <w:proofErr w:type="gramEnd"/>
      <w:r w:rsidRPr="00C55BF3">
        <w:rPr>
          <w:rFonts w:ascii="仿宋" w:eastAsia="仿宋" w:hAnsi="仿宋" w:hint="eastAsia"/>
          <w:sz w:val="30"/>
          <w:szCs w:val="30"/>
        </w:rPr>
        <w:t>保障服务人员，另设至少1名系统管理员。</w:t>
      </w:r>
      <w:r w:rsidRPr="00C55BF3">
        <w:rPr>
          <w:rFonts w:ascii="仿宋" w:eastAsia="仿宋" w:hAnsi="仿宋" w:hint="eastAsia"/>
          <w:sz w:val="30"/>
          <w:szCs w:val="30"/>
        </w:rPr>
        <w:lastRenderedPageBreak/>
        <w:t>考点入口处一般应有“XXX考试XXX考点”标识，设置疫情防控测温点，并在显著位置张贴考场分布示意图、入场路线标识、违纪违规行为处理规定和考场规则等。</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t>第十一条：考试期间，每个考场</w:t>
      </w:r>
      <w:proofErr w:type="gramStart"/>
      <w:r w:rsidRPr="00C55BF3">
        <w:rPr>
          <w:rFonts w:ascii="仿宋" w:eastAsia="仿宋" w:hAnsi="仿宋" w:hint="eastAsia"/>
          <w:sz w:val="30"/>
          <w:szCs w:val="30"/>
        </w:rPr>
        <w:t>设至少</w:t>
      </w:r>
      <w:proofErr w:type="gramEnd"/>
      <w:r w:rsidRPr="00C55BF3">
        <w:rPr>
          <w:rFonts w:ascii="仿宋" w:eastAsia="仿宋" w:hAnsi="仿宋" w:hint="eastAsia"/>
          <w:sz w:val="30"/>
          <w:szCs w:val="30"/>
        </w:rPr>
        <w:t>2名监考人员，考场至少有1名监考人员具备一定的计算机应用能力。监考人员责任考场原则上应在考试当天随机确定。考场入口处应标明考场号等提示信息，便于应试人员核对入场。</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t>第十二条：电子化考试机位安排应综合考虑试题试卷变换情况、作答干扰程度等因素，有条件的可加装间隔挡板或防窥</w:t>
      </w:r>
      <w:proofErr w:type="gramStart"/>
      <w:r w:rsidRPr="00C55BF3">
        <w:rPr>
          <w:rFonts w:ascii="仿宋" w:eastAsia="仿宋" w:hAnsi="仿宋" w:hint="eastAsia"/>
          <w:sz w:val="30"/>
          <w:szCs w:val="30"/>
        </w:rPr>
        <w:t>膜等辅件</w:t>
      </w:r>
      <w:proofErr w:type="gramEnd"/>
      <w:r w:rsidRPr="00C55BF3">
        <w:rPr>
          <w:rFonts w:ascii="仿宋" w:eastAsia="仿宋" w:hAnsi="仿宋" w:hint="eastAsia"/>
          <w:sz w:val="30"/>
          <w:szCs w:val="30"/>
        </w:rPr>
        <w:t>。</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sz w:val="30"/>
          <w:szCs w:val="30"/>
        </w:rPr>
        <w:t>第十</w:t>
      </w:r>
      <w:r w:rsidRPr="00C55BF3">
        <w:rPr>
          <w:rFonts w:ascii="仿宋" w:eastAsia="仿宋" w:hAnsi="仿宋" w:hint="eastAsia"/>
          <w:sz w:val="30"/>
          <w:szCs w:val="30"/>
        </w:rPr>
        <w:t>三</w:t>
      </w:r>
      <w:r w:rsidRPr="00C55BF3">
        <w:rPr>
          <w:rFonts w:ascii="仿宋" w:eastAsia="仿宋" w:hAnsi="仿宋"/>
          <w:sz w:val="30"/>
          <w:szCs w:val="30"/>
        </w:rPr>
        <w:t>条</w:t>
      </w:r>
      <w:r w:rsidRPr="00C55BF3">
        <w:rPr>
          <w:rFonts w:ascii="仿宋" w:eastAsia="仿宋" w:hAnsi="仿宋" w:hint="eastAsia"/>
          <w:sz w:val="30"/>
          <w:szCs w:val="30"/>
        </w:rPr>
        <w:t>：</w:t>
      </w:r>
      <w:r w:rsidRPr="00C55BF3">
        <w:rPr>
          <w:rFonts w:ascii="仿宋" w:eastAsia="仿宋" w:hAnsi="仿宋"/>
          <w:sz w:val="30"/>
          <w:szCs w:val="30"/>
        </w:rPr>
        <w:t>应当按管理权限履行考点考场管理责任，落实防控考试安全风险的制度措施</w:t>
      </w:r>
      <w:r w:rsidRPr="00C55BF3">
        <w:rPr>
          <w:rFonts w:ascii="仿宋" w:eastAsia="仿宋" w:hAnsi="仿宋" w:hint="eastAsia"/>
          <w:sz w:val="30"/>
          <w:szCs w:val="30"/>
        </w:rPr>
        <w:t>和应急处理措施。</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sz w:val="30"/>
          <w:szCs w:val="30"/>
        </w:rPr>
        <w:t>（一）按照统一规则随机编排应试人员参加考试的考场和座位，不得违规人工干预。</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sz w:val="30"/>
          <w:szCs w:val="30"/>
        </w:rPr>
        <w:t>（二）规范选派监考人员，不得通过志愿者招募、社会招聘等方式选派监考人员。</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sz w:val="30"/>
          <w:szCs w:val="30"/>
        </w:rPr>
        <w:t>（三）封闭考点考场前，应对考点考场布置情况、监控设施运行情况等进行检查验收，组织模拟测试。不符合规定的，应按要求予以纠正。</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sz w:val="30"/>
          <w:szCs w:val="30"/>
        </w:rPr>
        <w:t>（四）与考点签订合作协议和考试安全责任书，明确考点考场设置、管理的具体责任和义务。</w:t>
      </w:r>
    </w:p>
    <w:p w:rsidR="00EA0276" w:rsidRPr="00C55BF3" w:rsidRDefault="001C3100">
      <w:pPr>
        <w:numPr>
          <w:ilvl w:val="0"/>
          <w:numId w:val="1"/>
        </w:numPr>
        <w:spacing w:line="360" w:lineRule="auto"/>
        <w:jc w:val="center"/>
        <w:rPr>
          <w:rFonts w:ascii="仿宋" w:eastAsia="仿宋" w:hAnsi="仿宋"/>
          <w:b/>
          <w:bCs/>
          <w:sz w:val="30"/>
          <w:szCs w:val="30"/>
        </w:rPr>
      </w:pPr>
      <w:r w:rsidRPr="00C55BF3">
        <w:rPr>
          <w:rFonts w:ascii="仿宋" w:eastAsia="仿宋" w:hAnsi="仿宋" w:hint="eastAsia"/>
          <w:b/>
          <w:bCs/>
          <w:sz w:val="30"/>
          <w:szCs w:val="30"/>
        </w:rPr>
        <w:t>考试实施</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sz w:val="30"/>
          <w:szCs w:val="30"/>
        </w:rPr>
        <w:lastRenderedPageBreak/>
        <w:t>第</w:t>
      </w:r>
      <w:r w:rsidRPr="00C55BF3">
        <w:rPr>
          <w:rFonts w:ascii="仿宋" w:eastAsia="仿宋" w:hAnsi="仿宋" w:hint="eastAsia"/>
          <w:sz w:val="30"/>
          <w:szCs w:val="30"/>
        </w:rPr>
        <w:t>十四</w:t>
      </w:r>
      <w:r w:rsidRPr="00C55BF3">
        <w:rPr>
          <w:rFonts w:ascii="仿宋" w:eastAsia="仿宋" w:hAnsi="仿宋"/>
          <w:sz w:val="30"/>
          <w:szCs w:val="30"/>
        </w:rPr>
        <w:t>条</w:t>
      </w:r>
      <w:r w:rsidRPr="00C55BF3">
        <w:rPr>
          <w:rFonts w:ascii="仿宋" w:eastAsia="仿宋" w:hAnsi="仿宋" w:hint="eastAsia"/>
          <w:sz w:val="30"/>
          <w:szCs w:val="30"/>
        </w:rPr>
        <w:t>：</w:t>
      </w:r>
      <w:r w:rsidRPr="00C55BF3">
        <w:rPr>
          <w:rFonts w:ascii="仿宋" w:eastAsia="仿宋" w:hAnsi="仿宋"/>
          <w:sz w:val="30"/>
          <w:szCs w:val="30"/>
        </w:rPr>
        <w:t>考区、考点、考场及相关工作人员须按考</w:t>
      </w:r>
      <w:proofErr w:type="gramStart"/>
      <w:r w:rsidRPr="00C55BF3">
        <w:rPr>
          <w:rFonts w:ascii="仿宋" w:eastAsia="仿宋" w:hAnsi="仿宋"/>
          <w:sz w:val="30"/>
          <w:szCs w:val="30"/>
        </w:rPr>
        <w:t>务</w:t>
      </w:r>
      <w:proofErr w:type="gramEnd"/>
      <w:r w:rsidRPr="00C55BF3">
        <w:rPr>
          <w:rFonts w:ascii="仿宋" w:eastAsia="仿宋" w:hAnsi="仿宋"/>
          <w:sz w:val="30"/>
          <w:szCs w:val="30"/>
        </w:rPr>
        <w:t>文件、考试实施方案和考</w:t>
      </w:r>
      <w:proofErr w:type="gramStart"/>
      <w:r w:rsidRPr="00C55BF3">
        <w:rPr>
          <w:rFonts w:ascii="仿宋" w:eastAsia="仿宋" w:hAnsi="仿宋"/>
          <w:sz w:val="30"/>
          <w:szCs w:val="30"/>
        </w:rPr>
        <w:t>务</w:t>
      </w:r>
      <w:proofErr w:type="gramEnd"/>
      <w:r w:rsidRPr="00C55BF3">
        <w:rPr>
          <w:rFonts w:ascii="仿宋" w:eastAsia="仿宋" w:hAnsi="仿宋"/>
          <w:sz w:val="30"/>
          <w:szCs w:val="30"/>
        </w:rPr>
        <w:t>应急预案等，规范组织考试，及时、妥善处置突发事件或异常情况。</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sz w:val="30"/>
          <w:szCs w:val="30"/>
        </w:rPr>
        <w:t>第</w:t>
      </w:r>
      <w:r w:rsidRPr="00C55BF3">
        <w:rPr>
          <w:rFonts w:ascii="仿宋" w:eastAsia="仿宋" w:hAnsi="仿宋" w:hint="eastAsia"/>
          <w:sz w:val="30"/>
          <w:szCs w:val="30"/>
        </w:rPr>
        <w:t>十五</w:t>
      </w:r>
      <w:r w:rsidRPr="00C55BF3">
        <w:rPr>
          <w:rFonts w:ascii="仿宋" w:eastAsia="仿宋" w:hAnsi="仿宋"/>
          <w:sz w:val="30"/>
          <w:szCs w:val="30"/>
        </w:rPr>
        <w:t>条</w:t>
      </w:r>
      <w:r w:rsidRPr="00C55BF3">
        <w:rPr>
          <w:rFonts w:ascii="仿宋" w:eastAsia="仿宋" w:hAnsi="仿宋" w:hint="eastAsia"/>
          <w:sz w:val="30"/>
          <w:szCs w:val="30"/>
        </w:rPr>
        <w:t>：</w:t>
      </w:r>
      <w:r w:rsidRPr="00C55BF3">
        <w:rPr>
          <w:rFonts w:ascii="仿宋" w:eastAsia="仿宋" w:hAnsi="仿宋"/>
          <w:sz w:val="30"/>
          <w:szCs w:val="30"/>
        </w:rPr>
        <w:t>考试期间，各级人事考试机构和各考点应安排专人值班，设立值班电话，联通人事考试指挥平台等相关设施设备，保障考试指挥和协调联动畅通、高效。</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sz w:val="30"/>
          <w:szCs w:val="30"/>
        </w:rPr>
        <w:t>第</w:t>
      </w:r>
      <w:r w:rsidRPr="00C55BF3">
        <w:rPr>
          <w:rFonts w:ascii="仿宋" w:eastAsia="仿宋" w:hAnsi="仿宋" w:hint="eastAsia"/>
          <w:sz w:val="30"/>
          <w:szCs w:val="30"/>
        </w:rPr>
        <w:t>十五</w:t>
      </w:r>
      <w:r w:rsidRPr="00C55BF3">
        <w:rPr>
          <w:rFonts w:ascii="仿宋" w:eastAsia="仿宋" w:hAnsi="仿宋"/>
          <w:sz w:val="30"/>
          <w:szCs w:val="30"/>
        </w:rPr>
        <w:t>条</w:t>
      </w:r>
      <w:r w:rsidRPr="00C55BF3">
        <w:rPr>
          <w:rFonts w:ascii="仿宋" w:eastAsia="仿宋" w:hAnsi="仿宋" w:hint="eastAsia"/>
          <w:sz w:val="30"/>
          <w:szCs w:val="30"/>
        </w:rPr>
        <w:t>：</w:t>
      </w:r>
      <w:r w:rsidRPr="00C55BF3">
        <w:rPr>
          <w:rFonts w:ascii="仿宋" w:eastAsia="仿宋" w:hAnsi="仿宋"/>
          <w:sz w:val="30"/>
          <w:szCs w:val="30"/>
        </w:rPr>
        <w:t>考试实施前，各</w:t>
      </w:r>
      <w:r w:rsidRPr="00C55BF3">
        <w:rPr>
          <w:rFonts w:ascii="仿宋" w:eastAsia="仿宋" w:hAnsi="仿宋" w:hint="eastAsia"/>
          <w:sz w:val="30"/>
          <w:szCs w:val="30"/>
        </w:rPr>
        <w:t>考场、</w:t>
      </w:r>
      <w:r w:rsidRPr="00C55BF3">
        <w:rPr>
          <w:rFonts w:ascii="仿宋" w:eastAsia="仿宋" w:hAnsi="仿宋"/>
          <w:sz w:val="30"/>
          <w:szCs w:val="30"/>
        </w:rPr>
        <w:t>各考点应当按管理权限核实确认监考人员、系统管理员、流动监考等身份，并组织培训，明确工作职责。</w:t>
      </w:r>
    </w:p>
    <w:p w:rsidR="00EA0276" w:rsidRPr="00C55BF3" w:rsidRDefault="001C3100">
      <w:pPr>
        <w:numPr>
          <w:ilvl w:val="0"/>
          <w:numId w:val="1"/>
        </w:numPr>
        <w:spacing w:line="360" w:lineRule="auto"/>
        <w:jc w:val="center"/>
        <w:rPr>
          <w:rFonts w:ascii="仿宋" w:eastAsia="仿宋" w:hAnsi="仿宋"/>
          <w:b/>
          <w:bCs/>
          <w:sz w:val="30"/>
          <w:szCs w:val="30"/>
        </w:rPr>
      </w:pPr>
      <w:r w:rsidRPr="00C55BF3">
        <w:rPr>
          <w:rFonts w:ascii="仿宋" w:eastAsia="仿宋" w:hAnsi="仿宋" w:hint="eastAsia"/>
          <w:b/>
          <w:bCs/>
          <w:sz w:val="30"/>
          <w:szCs w:val="30"/>
        </w:rPr>
        <w:t>评卷与成绩管理</w:t>
      </w:r>
    </w:p>
    <w:p w:rsidR="00EA0276" w:rsidRPr="00C55BF3" w:rsidRDefault="001C3100" w:rsidP="0061573B">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t>第十六条：</w:t>
      </w:r>
      <w:r w:rsidR="00624A5B" w:rsidRPr="007215B3">
        <w:rPr>
          <w:rFonts w:ascii="仿宋" w:eastAsia="仿宋" w:hAnsi="仿宋" w:hint="eastAsia"/>
          <w:sz w:val="30"/>
          <w:szCs w:val="30"/>
        </w:rPr>
        <w:t>导游资格考试面试</w:t>
      </w:r>
      <w:proofErr w:type="gramStart"/>
      <w:r w:rsidR="00624A5B" w:rsidRPr="007215B3">
        <w:rPr>
          <w:rFonts w:ascii="仿宋" w:eastAsia="仿宋" w:hAnsi="仿宋" w:hint="eastAsia"/>
          <w:sz w:val="30"/>
          <w:szCs w:val="30"/>
        </w:rPr>
        <w:t>机考</w:t>
      </w:r>
      <w:r w:rsidRPr="007215B3">
        <w:rPr>
          <w:rFonts w:ascii="仿宋" w:eastAsia="仿宋" w:hAnsi="仿宋" w:hint="eastAsia"/>
          <w:sz w:val="30"/>
          <w:szCs w:val="30"/>
        </w:rPr>
        <w:t>完成</w:t>
      </w:r>
      <w:proofErr w:type="gramEnd"/>
      <w:r w:rsidRPr="007215B3">
        <w:rPr>
          <w:rFonts w:ascii="仿宋" w:eastAsia="仿宋" w:hAnsi="仿宋" w:hint="eastAsia"/>
          <w:sz w:val="30"/>
          <w:szCs w:val="30"/>
        </w:rPr>
        <w:t>后，开始组织面试机考试卷评阅。</w:t>
      </w:r>
      <w:r w:rsidR="00624A5B" w:rsidRPr="007215B3">
        <w:rPr>
          <w:rFonts w:ascii="仿宋" w:eastAsia="仿宋" w:hAnsi="仿宋" w:hint="eastAsia"/>
          <w:sz w:val="30"/>
          <w:szCs w:val="30"/>
        </w:rPr>
        <w:t>试卷评阅采用集中阅卷形式，</w:t>
      </w:r>
      <w:r w:rsidRPr="00C55BF3">
        <w:rPr>
          <w:rFonts w:ascii="仿宋" w:eastAsia="仿宋" w:hAnsi="仿宋" w:hint="eastAsia"/>
          <w:sz w:val="30"/>
          <w:szCs w:val="30"/>
        </w:rPr>
        <w:t>将考生的面试</w:t>
      </w:r>
      <w:proofErr w:type="gramStart"/>
      <w:r w:rsidRPr="00C55BF3">
        <w:rPr>
          <w:rFonts w:ascii="仿宋" w:eastAsia="仿宋" w:hAnsi="仿宋" w:hint="eastAsia"/>
          <w:sz w:val="30"/>
          <w:szCs w:val="30"/>
        </w:rPr>
        <w:t>机考电子</w:t>
      </w:r>
      <w:proofErr w:type="gramEnd"/>
      <w:r w:rsidRPr="00C55BF3">
        <w:rPr>
          <w:rFonts w:ascii="仿宋" w:eastAsia="仿宋" w:hAnsi="仿宋" w:hint="eastAsia"/>
          <w:sz w:val="30"/>
          <w:szCs w:val="30"/>
        </w:rPr>
        <w:t>试卷汇集至评阅场所，评阅考官在电脑机房进行电子化集中评阅。</w:t>
      </w:r>
    </w:p>
    <w:p w:rsidR="00EA0276" w:rsidRPr="007215B3" w:rsidRDefault="001C3100" w:rsidP="00C55BF3">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t>第十七条：</w:t>
      </w:r>
      <w:r w:rsidR="00624A5B" w:rsidRPr="007215B3">
        <w:rPr>
          <w:rFonts w:ascii="仿宋" w:eastAsia="仿宋" w:hAnsi="仿宋" w:hint="eastAsia"/>
          <w:sz w:val="30"/>
          <w:szCs w:val="30"/>
        </w:rPr>
        <w:t>考试评阅系统应</w:t>
      </w:r>
      <w:r w:rsidRPr="007215B3">
        <w:rPr>
          <w:rFonts w:ascii="仿宋" w:eastAsia="仿宋" w:hAnsi="仿宋" w:hint="eastAsia"/>
          <w:sz w:val="30"/>
          <w:szCs w:val="30"/>
        </w:rPr>
        <w:t>满足文化和旅游部办公厅发布的《全国导游资格考试大纲》考试目的、考试内容、考试方式和时间、考试要素、考试程序、考试景点范围等考试要求，保持完全对应，</w:t>
      </w:r>
      <w:r w:rsidR="00624A5B" w:rsidRPr="007215B3">
        <w:rPr>
          <w:rFonts w:ascii="仿宋" w:eastAsia="仿宋" w:hAnsi="仿宋" w:hint="eastAsia"/>
          <w:sz w:val="30"/>
          <w:szCs w:val="30"/>
        </w:rPr>
        <w:t>考试评阅系统</w:t>
      </w:r>
      <w:r w:rsidR="00533AA1" w:rsidRPr="007215B3">
        <w:rPr>
          <w:rFonts w:ascii="仿宋" w:eastAsia="仿宋" w:hAnsi="仿宋" w:hint="eastAsia"/>
          <w:sz w:val="30"/>
          <w:szCs w:val="30"/>
        </w:rPr>
        <w:t>应保持</w:t>
      </w:r>
      <w:r w:rsidR="00624A5B" w:rsidRPr="007215B3">
        <w:rPr>
          <w:rFonts w:ascii="仿宋" w:eastAsia="仿宋" w:hAnsi="仿宋" w:hint="eastAsia"/>
          <w:sz w:val="30"/>
          <w:szCs w:val="30"/>
        </w:rPr>
        <w:t>稳定</w:t>
      </w:r>
      <w:r w:rsidR="00533AA1" w:rsidRPr="007215B3">
        <w:rPr>
          <w:rFonts w:ascii="仿宋" w:eastAsia="仿宋" w:hAnsi="仿宋" w:hint="eastAsia"/>
          <w:sz w:val="30"/>
          <w:szCs w:val="30"/>
        </w:rPr>
        <w:t>，</w:t>
      </w:r>
      <w:r w:rsidRPr="007215B3">
        <w:rPr>
          <w:rFonts w:ascii="仿宋" w:eastAsia="仿宋" w:hAnsi="仿宋" w:hint="eastAsia"/>
          <w:sz w:val="30"/>
          <w:szCs w:val="30"/>
        </w:rPr>
        <w:t>确保</w:t>
      </w:r>
      <w:proofErr w:type="gramStart"/>
      <w:r w:rsidRPr="007215B3">
        <w:rPr>
          <w:rFonts w:ascii="仿宋" w:eastAsia="仿宋" w:hAnsi="仿宋" w:hint="eastAsia"/>
          <w:sz w:val="30"/>
          <w:szCs w:val="30"/>
        </w:rPr>
        <w:t>面试机考评阅</w:t>
      </w:r>
      <w:proofErr w:type="gramEnd"/>
      <w:r w:rsidRPr="007215B3">
        <w:rPr>
          <w:rFonts w:ascii="仿宋" w:eastAsia="仿宋" w:hAnsi="仿宋" w:hint="eastAsia"/>
          <w:sz w:val="30"/>
          <w:szCs w:val="30"/>
        </w:rPr>
        <w:t>的顺利实施。</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t>第十八条：</w:t>
      </w:r>
      <w:proofErr w:type="gramStart"/>
      <w:r w:rsidRPr="00C55BF3">
        <w:rPr>
          <w:rFonts w:ascii="仿宋" w:eastAsia="仿宋" w:hAnsi="仿宋" w:hint="eastAsia"/>
          <w:sz w:val="30"/>
          <w:szCs w:val="30"/>
        </w:rPr>
        <w:t>面试机考评阅</w:t>
      </w:r>
      <w:proofErr w:type="gramEnd"/>
      <w:r w:rsidRPr="00C55BF3">
        <w:rPr>
          <w:rFonts w:ascii="仿宋" w:eastAsia="仿宋" w:hAnsi="仿宋" w:hint="eastAsia"/>
          <w:sz w:val="30"/>
          <w:szCs w:val="30"/>
        </w:rPr>
        <w:t>场所、评阅机器、评阅考官分配 ID 号，作为评阅场所编排的依据，并与面试评阅系统、考</w:t>
      </w:r>
      <w:proofErr w:type="gramStart"/>
      <w:r w:rsidRPr="00C55BF3">
        <w:rPr>
          <w:rFonts w:ascii="仿宋" w:eastAsia="仿宋" w:hAnsi="仿宋" w:hint="eastAsia"/>
          <w:sz w:val="30"/>
          <w:szCs w:val="30"/>
        </w:rPr>
        <w:t>务</w:t>
      </w:r>
      <w:proofErr w:type="gramEnd"/>
      <w:r w:rsidRPr="00C55BF3">
        <w:rPr>
          <w:rFonts w:ascii="仿宋" w:eastAsia="仿宋" w:hAnsi="仿宋" w:hint="eastAsia"/>
          <w:sz w:val="30"/>
          <w:szCs w:val="30"/>
        </w:rPr>
        <w:t>网络间</w:t>
      </w:r>
      <w:proofErr w:type="gramStart"/>
      <w:r w:rsidRPr="00C55BF3">
        <w:rPr>
          <w:rFonts w:ascii="仿宋" w:eastAsia="仿宋" w:hAnsi="仿宋" w:hint="eastAsia"/>
          <w:sz w:val="30"/>
          <w:szCs w:val="30"/>
        </w:rPr>
        <w:t>加密组</w:t>
      </w:r>
      <w:proofErr w:type="gramEnd"/>
      <w:r w:rsidRPr="00C55BF3">
        <w:rPr>
          <w:rFonts w:ascii="仿宋" w:eastAsia="仿宋" w:hAnsi="仿宋" w:hint="eastAsia"/>
          <w:sz w:val="30"/>
          <w:szCs w:val="30"/>
        </w:rPr>
        <w:t>网。评阅场所提供全程的技术保障服务，评阅进行中全程监控录像。</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lastRenderedPageBreak/>
        <w:t>第十九条：评阅工作流程</w:t>
      </w:r>
    </w:p>
    <w:p w:rsidR="009B191E" w:rsidRPr="00C55BF3" w:rsidRDefault="009B191E" w:rsidP="009B191E">
      <w:pPr>
        <w:spacing w:line="360" w:lineRule="auto"/>
        <w:rPr>
          <w:rFonts w:ascii="仿宋" w:eastAsia="仿宋" w:hAnsi="仿宋"/>
          <w:sz w:val="30"/>
          <w:szCs w:val="30"/>
        </w:rPr>
      </w:pPr>
      <w:r w:rsidRPr="00C55BF3">
        <w:rPr>
          <w:rFonts w:ascii="仿宋" w:eastAsia="仿宋" w:hAnsi="仿宋" w:hint="eastAsia"/>
          <w:sz w:val="30"/>
          <w:szCs w:val="30"/>
        </w:rPr>
        <w:t>（一）</w:t>
      </w:r>
      <w:r w:rsidR="00AF3143" w:rsidRPr="00C55BF3">
        <w:rPr>
          <w:rFonts w:ascii="仿宋" w:eastAsia="仿宋" w:hAnsi="仿宋" w:hint="eastAsia"/>
          <w:sz w:val="30"/>
          <w:szCs w:val="30"/>
        </w:rPr>
        <w:t>评分</w:t>
      </w:r>
      <w:r w:rsidR="00624A5B">
        <w:rPr>
          <w:rFonts w:ascii="仿宋" w:eastAsia="仿宋" w:hAnsi="仿宋" w:hint="eastAsia"/>
          <w:sz w:val="30"/>
          <w:szCs w:val="30"/>
        </w:rPr>
        <w:t>考官由省厅建立的考评员</w:t>
      </w:r>
      <w:r w:rsidR="00173A7C" w:rsidRPr="00C55BF3">
        <w:rPr>
          <w:rFonts w:ascii="仿宋" w:eastAsia="仿宋" w:hAnsi="仿宋" w:hint="eastAsia"/>
          <w:sz w:val="30"/>
          <w:szCs w:val="30"/>
        </w:rPr>
        <w:t>库中随机抽选。</w:t>
      </w:r>
    </w:p>
    <w:p w:rsidR="00EA0276" w:rsidRPr="00C55BF3" w:rsidRDefault="001C3100">
      <w:pPr>
        <w:spacing w:line="360" w:lineRule="auto"/>
        <w:rPr>
          <w:rFonts w:ascii="仿宋" w:eastAsia="仿宋" w:hAnsi="仿宋"/>
          <w:sz w:val="30"/>
          <w:szCs w:val="30"/>
        </w:rPr>
      </w:pPr>
      <w:r w:rsidRPr="00C55BF3">
        <w:rPr>
          <w:rFonts w:ascii="仿宋" w:eastAsia="仿宋" w:hAnsi="仿宋" w:hint="eastAsia"/>
          <w:sz w:val="30"/>
          <w:szCs w:val="30"/>
        </w:rPr>
        <w:t>（</w:t>
      </w:r>
      <w:r w:rsidR="009B191E" w:rsidRPr="00C55BF3">
        <w:rPr>
          <w:rFonts w:ascii="仿宋" w:eastAsia="仿宋" w:hAnsi="仿宋" w:hint="eastAsia"/>
          <w:sz w:val="30"/>
          <w:szCs w:val="30"/>
        </w:rPr>
        <w:t>二</w:t>
      </w:r>
      <w:r w:rsidRPr="00C55BF3">
        <w:rPr>
          <w:rFonts w:ascii="仿宋" w:eastAsia="仿宋" w:hAnsi="仿宋" w:hint="eastAsia"/>
          <w:sz w:val="30"/>
          <w:szCs w:val="30"/>
        </w:rPr>
        <w:t>）</w:t>
      </w:r>
      <w:r w:rsidRPr="00C55BF3">
        <w:rPr>
          <w:rFonts w:ascii="仿宋" w:eastAsia="仿宋" w:hAnsi="仿宋"/>
          <w:sz w:val="30"/>
          <w:szCs w:val="30"/>
        </w:rPr>
        <w:t>考官通过</w:t>
      </w:r>
      <w:proofErr w:type="gramStart"/>
      <w:r w:rsidRPr="00C55BF3">
        <w:rPr>
          <w:rFonts w:ascii="仿宋" w:eastAsia="仿宋" w:hAnsi="仿宋"/>
          <w:sz w:val="30"/>
          <w:szCs w:val="30"/>
        </w:rPr>
        <w:t>面试机考评阅</w:t>
      </w:r>
      <w:proofErr w:type="gramEnd"/>
      <w:r w:rsidRPr="00C55BF3">
        <w:rPr>
          <w:rFonts w:ascii="仿宋" w:eastAsia="仿宋" w:hAnsi="仿宋"/>
          <w:sz w:val="30"/>
          <w:szCs w:val="30"/>
        </w:rPr>
        <w:t>系统，两人交叉流程化复评考生答题。</w:t>
      </w:r>
    </w:p>
    <w:p w:rsidR="00EA0276" w:rsidRPr="00C55BF3" w:rsidRDefault="001C3100">
      <w:pPr>
        <w:spacing w:line="360" w:lineRule="auto"/>
        <w:rPr>
          <w:rFonts w:ascii="仿宋" w:eastAsia="仿宋" w:hAnsi="仿宋"/>
          <w:sz w:val="30"/>
          <w:szCs w:val="30"/>
        </w:rPr>
      </w:pPr>
      <w:r w:rsidRPr="00C55BF3">
        <w:rPr>
          <w:rFonts w:ascii="仿宋" w:eastAsia="仿宋" w:hAnsi="仿宋" w:hint="eastAsia"/>
          <w:sz w:val="30"/>
          <w:szCs w:val="30"/>
        </w:rPr>
        <w:t>（</w:t>
      </w:r>
      <w:r w:rsidR="009B191E" w:rsidRPr="00C55BF3">
        <w:rPr>
          <w:rFonts w:ascii="仿宋" w:eastAsia="仿宋" w:hAnsi="仿宋" w:hint="eastAsia"/>
          <w:sz w:val="30"/>
          <w:szCs w:val="30"/>
        </w:rPr>
        <w:t>三</w:t>
      </w:r>
      <w:r w:rsidRPr="00C55BF3">
        <w:rPr>
          <w:rFonts w:ascii="仿宋" w:eastAsia="仿宋" w:hAnsi="仿宋" w:hint="eastAsia"/>
          <w:sz w:val="30"/>
          <w:szCs w:val="30"/>
        </w:rPr>
        <w:t>）</w:t>
      </w:r>
      <w:r w:rsidRPr="00C55BF3">
        <w:rPr>
          <w:rFonts w:ascii="仿宋" w:eastAsia="仿宋" w:hAnsi="仿宋"/>
          <w:sz w:val="30"/>
          <w:szCs w:val="30"/>
        </w:rPr>
        <w:t>考官判分出现异常时，转入仲裁</w:t>
      </w:r>
      <w:r w:rsidR="009B191E" w:rsidRPr="00C55BF3">
        <w:rPr>
          <w:rFonts w:ascii="仿宋" w:eastAsia="仿宋" w:hAnsi="仿宋" w:hint="eastAsia"/>
          <w:sz w:val="30"/>
          <w:szCs w:val="30"/>
        </w:rPr>
        <w:t>模式</w:t>
      </w:r>
      <w:r w:rsidRPr="00C55BF3">
        <w:rPr>
          <w:rFonts w:ascii="仿宋" w:eastAsia="仿宋" w:hAnsi="仿宋"/>
          <w:sz w:val="30"/>
          <w:szCs w:val="30"/>
        </w:rPr>
        <w:t>。</w:t>
      </w:r>
    </w:p>
    <w:p w:rsidR="00EA0276" w:rsidRPr="00C55BF3" w:rsidRDefault="001C3100">
      <w:pPr>
        <w:spacing w:line="360" w:lineRule="auto"/>
        <w:rPr>
          <w:rFonts w:ascii="仿宋" w:eastAsia="仿宋" w:hAnsi="仿宋"/>
          <w:sz w:val="30"/>
          <w:szCs w:val="30"/>
        </w:rPr>
      </w:pPr>
      <w:r w:rsidRPr="00C55BF3">
        <w:rPr>
          <w:rFonts w:ascii="仿宋" w:eastAsia="仿宋" w:hAnsi="仿宋" w:hint="eastAsia"/>
          <w:sz w:val="30"/>
          <w:szCs w:val="30"/>
        </w:rPr>
        <w:t>（</w:t>
      </w:r>
      <w:r w:rsidR="009B191E" w:rsidRPr="00C55BF3">
        <w:rPr>
          <w:rFonts w:ascii="仿宋" w:eastAsia="仿宋" w:hAnsi="仿宋" w:hint="eastAsia"/>
          <w:sz w:val="30"/>
          <w:szCs w:val="30"/>
        </w:rPr>
        <w:t>四</w:t>
      </w:r>
      <w:r w:rsidRPr="00C55BF3">
        <w:rPr>
          <w:rFonts w:ascii="仿宋" w:eastAsia="仿宋" w:hAnsi="仿宋" w:hint="eastAsia"/>
          <w:sz w:val="30"/>
          <w:szCs w:val="30"/>
        </w:rPr>
        <w:t>）</w:t>
      </w:r>
      <w:r w:rsidRPr="00C55BF3">
        <w:rPr>
          <w:rFonts w:ascii="仿宋" w:eastAsia="仿宋" w:hAnsi="仿宋"/>
          <w:sz w:val="30"/>
          <w:szCs w:val="30"/>
        </w:rPr>
        <w:t>仲裁考官对仲裁结果负责。</w:t>
      </w:r>
    </w:p>
    <w:p w:rsidR="00EA0276" w:rsidRPr="00C55BF3" w:rsidRDefault="001C3100">
      <w:pPr>
        <w:spacing w:line="360" w:lineRule="auto"/>
        <w:rPr>
          <w:rFonts w:ascii="仿宋" w:eastAsia="仿宋" w:hAnsi="仿宋"/>
          <w:sz w:val="30"/>
          <w:szCs w:val="30"/>
        </w:rPr>
      </w:pPr>
      <w:r w:rsidRPr="00C55BF3">
        <w:rPr>
          <w:rFonts w:ascii="仿宋" w:eastAsia="仿宋" w:hAnsi="仿宋" w:hint="eastAsia"/>
          <w:sz w:val="30"/>
          <w:szCs w:val="30"/>
        </w:rPr>
        <w:t>（</w:t>
      </w:r>
      <w:r w:rsidR="009B191E" w:rsidRPr="00C55BF3">
        <w:rPr>
          <w:rFonts w:ascii="仿宋" w:eastAsia="仿宋" w:hAnsi="仿宋" w:hint="eastAsia"/>
          <w:sz w:val="30"/>
          <w:szCs w:val="30"/>
        </w:rPr>
        <w:t>五</w:t>
      </w:r>
      <w:r w:rsidRPr="00C55BF3">
        <w:rPr>
          <w:rFonts w:ascii="仿宋" w:eastAsia="仿宋" w:hAnsi="仿宋" w:hint="eastAsia"/>
          <w:sz w:val="30"/>
          <w:szCs w:val="30"/>
        </w:rPr>
        <w:t>）</w:t>
      </w:r>
      <w:r w:rsidR="00533AA1" w:rsidRPr="007215B3">
        <w:rPr>
          <w:rFonts w:ascii="仿宋" w:eastAsia="仿宋" w:hAnsi="仿宋" w:hint="eastAsia"/>
          <w:sz w:val="30"/>
          <w:szCs w:val="30"/>
        </w:rPr>
        <w:t>评阅系统生成</w:t>
      </w:r>
      <w:r w:rsidRPr="007215B3">
        <w:rPr>
          <w:rFonts w:ascii="仿宋" w:eastAsia="仿宋" w:hAnsi="仿宋"/>
          <w:sz w:val="30"/>
          <w:szCs w:val="30"/>
        </w:rPr>
        <w:t>考生得分</w:t>
      </w:r>
      <w:r w:rsidR="00533AA1" w:rsidRPr="007215B3">
        <w:rPr>
          <w:rFonts w:ascii="仿宋" w:eastAsia="仿宋" w:hAnsi="仿宋" w:hint="eastAsia"/>
          <w:sz w:val="30"/>
          <w:szCs w:val="30"/>
        </w:rPr>
        <w:t>成绩。</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t>第二十条：评阅过程中应急处理</w:t>
      </w:r>
    </w:p>
    <w:p w:rsidR="00EA0276" w:rsidRPr="00C55BF3" w:rsidRDefault="001C3100">
      <w:pPr>
        <w:spacing w:line="360" w:lineRule="auto"/>
        <w:rPr>
          <w:rFonts w:ascii="仿宋" w:eastAsia="仿宋" w:hAnsi="仿宋"/>
          <w:sz w:val="30"/>
          <w:szCs w:val="30"/>
        </w:rPr>
      </w:pPr>
      <w:r w:rsidRPr="00C55BF3">
        <w:rPr>
          <w:rFonts w:ascii="仿宋" w:eastAsia="仿宋" w:hAnsi="仿宋" w:hint="eastAsia"/>
          <w:sz w:val="30"/>
          <w:szCs w:val="30"/>
        </w:rPr>
        <w:t>（一）评阅过程中遇到评阅机死机、蓝屏等情况可将考官转移到其他机器上继续评阅。</w:t>
      </w:r>
    </w:p>
    <w:p w:rsidR="00EA0276" w:rsidRPr="00C55BF3" w:rsidRDefault="001C3100">
      <w:pPr>
        <w:spacing w:line="360" w:lineRule="auto"/>
        <w:rPr>
          <w:rFonts w:ascii="仿宋" w:eastAsia="仿宋" w:hAnsi="仿宋"/>
          <w:sz w:val="30"/>
          <w:szCs w:val="30"/>
        </w:rPr>
      </w:pPr>
      <w:r w:rsidRPr="00C55BF3">
        <w:rPr>
          <w:rFonts w:ascii="仿宋" w:eastAsia="仿宋" w:hAnsi="仿宋" w:hint="eastAsia"/>
          <w:sz w:val="30"/>
          <w:szCs w:val="30"/>
        </w:rPr>
        <w:t xml:space="preserve">（二）评阅过程中遇到技术问题，技术人员予以及时解决。 </w:t>
      </w:r>
    </w:p>
    <w:p w:rsidR="00EA0276" w:rsidRPr="00C55BF3" w:rsidRDefault="001C3100">
      <w:pPr>
        <w:spacing w:line="360" w:lineRule="auto"/>
        <w:rPr>
          <w:rFonts w:ascii="仿宋" w:eastAsia="仿宋" w:hAnsi="仿宋"/>
          <w:sz w:val="30"/>
          <w:szCs w:val="30"/>
        </w:rPr>
      </w:pPr>
      <w:r w:rsidRPr="00C55BF3">
        <w:rPr>
          <w:rFonts w:ascii="仿宋" w:eastAsia="仿宋" w:hAnsi="仿宋" w:hint="eastAsia"/>
          <w:sz w:val="30"/>
          <w:szCs w:val="30"/>
        </w:rPr>
        <w:t>（三）做好评阅过程中突发不可预见事件的应急有效处置。</w:t>
      </w:r>
    </w:p>
    <w:p w:rsidR="00EA0276" w:rsidRPr="007215B3" w:rsidRDefault="001C3100" w:rsidP="00C55BF3">
      <w:pPr>
        <w:spacing w:line="360" w:lineRule="auto"/>
        <w:ind w:firstLineChars="200" w:firstLine="600"/>
        <w:rPr>
          <w:rFonts w:ascii="仿宋" w:eastAsia="仿宋" w:hAnsi="仿宋"/>
          <w:b/>
          <w:bCs/>
          <w:sz w:val="30"/>
          <w:szCs w:val="30"/>
        </w:rPr>
      </w:pPr>
      <w:r w:rsidRPr="00C55BF3">
        <w:rPr>
          <w:rFonts w:ascii="仿宋" w:eastAsia="仿宋" w:hAnsi="仿宋" w:hint="eastAsia"/>
          <w:sz w:val="30"/>
          <w:szCs w:val="30"/>
        </w:rPr>
        <w:t>第二十一条：</w:t>
      </w:r>
      <w:r w:rsidRPr="00C55BF3">
        <w:rPr>
          <w:rFonts w:ascii="仿宋" w:eastAsia="仿宋" w:hAnsi="仿宋"/>
          <w:sz w:val="30"/>
          <w:szCs w:val="30"/>
        </w:rPr>
        <w:t>评阅结束后，技术人员检查考生的音</w:t>
      </w:r>
      <w:r w:rsidRPr="00C55BF3">
        <w:rPr>
          <w:rFonts w:ascii="仿宋" w:eastAsia="仿宋" w:hAnsi="仿宋" w:hint="eastAsia"/>
          <w:sz w:val="30"/>
          <w:szCs w:val="30"/>
        </w:rPr>
        <w:t>视</w:t>
      </w:r>
      <w:r w:rsidR="00533AA1">
        <w:rPr>
          <w:rFonts w:ascii="仿宋" w:eastAsia="仿宋" w:hAnsi="仿宋"/>
          <w:sz w:val="30"/>
          <w:szCs w:val="30"/>
        </w:rPr>
        <w:t>频文件和照片文件，</w:t>
      </w:r>
      <w:r w:rsidR="001849F4" w:rsidRPr="007215B3">
        <w:rPr>
          <w:rFonts w:ascii="仿宋" w:eastAsia="仿宋" w:hAnsi="仿宋" w:hint="eastAsia"/>
          <w:sz w:val="30"/>
          <w:szCs w:val="30"/>
        </w:rPr>
        <w:t>确认</w:t>
      </w:r>
      <w:r w:rsidR="00533AA1" w:rsidRPr="007215B3">
        <w:rPr>
          <w:rFonts w:ascii="仿宋" w:eastAsia="仿宋" w:hAnsi="仿宋" w:hint="eastAsia"/>
          <w:sz w:val="30"/>
          <w:szCs w:val="30"/>
        </w:rPr>
        <w:t>后</w:t>
      </w:r>
      <w:r w:rsidRPr="007215B3">
        <w:rPr>
          <w:rFonts w:ascii="仿宋" w:eastAsia="仿宋" w:hAnsi="仿宋"/>
          <w:sz w:val="30"/>
          <w:szCs w:val="30"/>
        </w:rPr>
        <w:t>上传到指定服务器。</w:t>
      </w:r>
      <w:r w:rsidR="00286D72" w:rsidRPr="007215B3">
        <w:rPr>
          <w:rFonts w:ascii="仿宋" w:eastAsia="仿宋" w:hAnsi="仿宋" w:hint="eastAsia"/>
          <w:sz w:val="30"/>
          <w:szCs w:val="30"/>
        </w:rPr>
        <w:t>若考生对成绩存在</w:t>
      </w:r>
      <w:proofErr w:type="gramStart"/>
      <w:r w:rsidR="00286D72" w:rsidRPr="007215B3">
        <w:rPr>
          <w:rFonts w:ascii="仿宋" w:eastAsia="仿宋" w:hAnsi="仿宋" w:hint="eastAsia"/>
          <w:sz w:val="30"/>
          <w:szCs w:val="30"/>
        </w:rPr>
        <w:t>疑</w:t>
      </w:r>
      <w:proofErr w:type="gramEnd"/>
      <w:r w:rsidR="00286D72" w:rsidRPr="007215B3">
        <w:rPr>
          <w:rFonts w:ascii="仿宋" w:eastAsia="仿宋" w:hAnsi="仿宋" w:hint="eastAsia"/>
          <w:sz w:val="30"/>
          <w:szCs w:val="30"/>
        </w:rPr>
        <w:t>议，</w:t>
      </w:r>
      <w:r w:rsidR="002067F8" w:rsidRPr="007215B3">
        <w:rPr>
          <w:rFonts w:ascii="仿宋" w:eastAsia="仿宋" w:hAnsi="仿宋" w:hint="eastAsia"/>
          <w:sz w:val="30"/>
          <w:szCs w:val="30"/>
        </w:rPr>
        <w:t>则根据</w:t>
      </w:r>
      <w:r w:rsidR="00286D72" w:rsidRPr="007215B3">
        <w:rPr>
          <w:rFonts w:ascii="仿宋" w:eastAsia="仿宋" w:hAnsi="仿宋" w:hint="eastAsia"/>
          <w:sz w:val="30"/>
          <w:szCs w:val="30"/>
        </w:rPr>
        <w:t>需求按照流程</w:t>
      </w:r>
      <w:r w:rsidR="002067F8" w:rsidRPr="007215B3">
        <w:rPr>
          <w:rFonts w:ascii="仿宋" w:eastAsia="仿宋" w:hAnsi="仿宋" w:hint="eastAsia"/>
          <w:sz w:val="30"/>
          <w:szCs w:val="30"/>
        </w:rPr>
        <w:t>进行</w:t>
      </w:r>
      <w:r w:rsidR="002067F8" w:rsidRPr="007215B3">
        <w:rPr>
          <w:rFonts w:ascii="仿宋" w:eastAsia="仿宋" w:hAnsi="仿宋"/>
          <w:sz w:val="30"/>
          <w:szCs w:val="30"/>
        </w:rPr>
        <w:t>复核复查</w:t>
      </w:r>
      <w:r w:rsidR="002067F8" w:rsidRPr="007215B3">
        <w:rPr>
          <w:rFonts w:ascii="仿宋" w:eastAsia="仿宋" w:hAnsi="仿宋" w:hint="eastAsia"/>
          <w:sz w:val="30"/>
          <w:szCs w:val="30"/>
        </w:rPr>
        <w:t>等相关工作</w:t>
      </w:r>
      <w:r w:rsidRPr="007215B3">
        <w:rPr>
          <w:rFonts w:ascii="仿宋" w:eastAsia="仿宋" w:hAnsi="仿宋"/>
          <w:sz w:val="30"/>
          <w:szCs w:val="30"/>
        </w:rPr>
        <w:t>。</w:t>
      </w:r>
    </w:p>
    <w:p w:rsidR="00EA0276" w:rsidRPr="00C55BF3" w:rsidRDefault="001C3100">
      <w:pPr>
        <w:numPr>
          <w:ilvl w:val="0"/>
          <w:numId w:val="1"/>
        </w:numPr>
        <w:spacing w:line="360" w:lineRule="auto"/>
        <w:jc w:val="center"/>
        <w:rPr>
          <w:rFonts w:ascii="仿宋" w:eastAsia="仿宋" w:hAnsi="仿宋"/>
          <w:b/>
          <w:bCs/>
          <w:sz w:val="30"/>
          <w:szCs w:val="30"/>
        </w:rPr>
      </w:pPr>
      <w:r w:rsidRPr="00C55BF3">
        <w:rPr>
          <w:rFonts w:ascii="仿宋" w:eastAsia="仿宋" w:hAnsi="仿宋" w:hint="eastAsia"/>
          <w:b/>
          <w:bCs/>
          <w:sz w:val="30"/>
          <w:szCs w:val="30"/>
        </w:rPr>
        <w:t>附则</w:t>
      </w:r>
    </w:p>
    <w:p w:rsidR="00EA0276" w:rsidRPr="00C55BF3" w:rsidRDefault="001C3100" w:rsidP="00C55BF3">
      <w:pPr>
        <w:spacing w:line="360" w:lineRule="auto"/>
        <w:ind w:firstLineChars="200" w:firstLine="600"/>
        <w:rPr>
          <w:rFonts w:ascii="仿宋" w:eastAsia="仿宋" w:hAnsi="仿宋"/>
          <w:sz w:val="30"/>
          <w:szCs w:val="30"/>
        </w:rPr>
      </w:pPr>
      <w:r w:rsidRPr="00C55BF3">
        <w:rPr>
          <w:rFonts w:ascii="仿宋" w:eastAsia="仿宋" w:hAnsi="仿宋" w:hint="eastAsia"/>
          <w:sz w:val="30"/>
          <w:szCs w:val="30"/>
        </w:rPr>
        <w:t>第二十二条：本方案（征求意见稿）最终解释权归福建省文</w:t>
      </w:r>
      <w:bookmarkStart w:id="0" w:name="_GoBack"/>
      <w:bookmarkEnd w:id="0"/>
      <w:r w:rsidRPr="00C55BF3">
        <w:rPr>
          <w:rFonts w:ascii="仿宋" w:eastAsia="仿宋" w:hAnsi="仿宋" w:hint="eastAsia"/>
          <w:sz w:val="30"/>
          <w:szCs w:val="30"/>
        </w:rPr>
        <w:t>化和旅游厅所有。</w:t>
      </w:r>
    </w:p>
    <w:p w:rsidR="00EA0276" w:rsidRPr="00C55BF3" w:rsidRDefault="00EA0276" w:rsidP="00C55BF3">
      <w:pPr>
        <w:spacing w:line="360" w:lineRule="auto"/>
        <w:ind w:firstLineChars="200" w:firstLine="600"/>
        <w:rPr>
          <w:rFonts w:ascii="仿宋" w:eastAsia="仿宋" w:hAnsi="仿宋"/>
          <w:color w:val="FF0000"/>
          <w:sz w:val="30"/>
          <w:szCs w:val="30"/>
        </w:rPr>
      </w:pPr>
    </w:p>
    <w:p w:rsidR="00EA0276" w:rsidRPr="00C55BF3" w:rsidRDefault="00EA0276">
      <w:pPr>
        <w:spacing w:line="360" w:lineRule="auto"/>
        <w:rPr>
          <w:rFonts w:ascii="仿宋" w:eastAsia="仿宋" w:hAnsi="仿宋"/>
          <w:sz w:val="30"/>
          <w:szCs w:val="30"/>
        </w:rPr>
      </w:pPr>
    </w:p>
    <w:sectPr w:rsidR="00EA0276" w:rsidRPr="00C55BF3" w:rsidSect="00EA02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EEC" w:rsidRDefault="00EC1EEC" w:rsidP="000440E8">
      <w:r>
        <w:separator/>
      </w:r>
    </w:p>
  </w:endnote>
  <w:endnote w:type="continuationSeparator" w:id="0">
    <w:p w:rsidR="00EC1EEC" w:rsidRDefault="00EC1EEC" w:rsidP="0004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EEC" w:rsidRDefault="00EC1EEC" w:rsidP="000440E8">
      <w:r>
        <w:separator/>
      </w:r>
    </w:p>
  </w:footnote>
  <w:footnote w:type="continuationSeparator" w:id="0">
    <w:p w:rsidR="00EC1EEC" w:rsidRDefault="00EC1EEC" w:rsidP="00044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3AC3E"/>
    <w:multiLevelType w:val="singleLevel"/>
    <w:tmpl w:val="C3341688"/>
    <w:lvl w:ilvl="0">
      <w:start w:val="1"/>
      <w:numFmt w:val="chineseCounting"/>
      <w:suff w:val="space"/>
      <w:lvlText w:val="第%1章"/>
      <w:lvlJc w:val="left"/>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2DC0539"/>
    <w:rsid w:val="000440E8"/>
    <w:rsid w:val="00173A7C"/>
    <w:rsid w:val="001849F4"/>
    <w:rsid w:val="001C25FA"/>
    <w:rsid w:val="001C3100"/>
    <w:rsid w:val="002067F8"/>
    <w:rsid w:val="00224030"/>
    <w:rsid w:val="0025172F"/>
    <w:rsid w:val="00286D72"/>
    <w:rsid w:val="00533AA1"/>
    <w:rsid w:val="0061573B"/>
    <w:rsid w:val="00624A5B"/>
    <w:rsid w:val="006904FD"/>
    <w:rsid w:val="007215B3"/>
    <w:rsid w:val="0089570B"/>
    <w:rsid w:val="008B1D40"/>
    <w:rsid w:val="009B191E"/>
    <w:rsid w:val="00A03CB3"/>
    <w:rsid w:val="00AF3143"/>
    <w:rsid w:val="00B37D1C"/>
    <w:rsid w:val="00C0714E"/>
    <w:rsid w:val="00C55BF3"/>
    <w:rsid w:val="00C964B6"/>
    <w:rsid w:val="00EA0276"/>
    <w:rsid w:val="00EC1EEC"/>
    <w:rsid w:val="019D0C3D"/>
    <w:rsid w:val="02DC0539"/>
    <w:rsid w:val="1B446A3C"/>
    <w:rsid w:val="24FE458E"/>
    <w:rsid w:val="4EEA16A9"/>
    <w:rsid w:val="688A31E7"/>
    <w:rsid w:val="70CC6B05"/>
    <w:rsid w:val="75C539EB"/>
    <w:rsid w:val="77710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0276"/>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EA0276"/>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440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440E8"/>
    <w:rPr>
      <w:rFonts w:asciiTheme="minorHAnsi" w:eastAsiaTheme="minorEastAsia" w:hAnsiTheme="minorHAnsi" w:cstheme="minorBidi"/>
      <w:kern w:val="2"/>
      <w:sz w:val="18"/>
      <w:szCs w:val="18"/>
    </w:rPr>
  </w:style>
  <w:style w:type="paragraph" w:styleId="a4">
    <w:name w:val="footer"/>
    <w:basedOn w:val="a"/>
    <w:link w:val="Char0"/>
    <w:rsid w:val="000440E8"/>
    <w:pPr>
      <w:tabs>
        <w:tab w:val="center" w:pos="4153"/>
        <w:tab w:val="right" w:pos="8306"/>
      </w:tabs>
      <w:snapToGrid w:val="0"/>
      <w:jc w:val="left"/>
    </w:pPr>
    <w:rPr>
      <w:sz w:val="18"/>
      <w:szCs w:val="18"/>
    </w:rPr>
  </w:style>
  <w:style w:type="character" w:customStyle="1" w:styleId="Char0">
    <w:name w:val="页脚 Char"/>
    <w:basedOn w:val="a0"/>
    <w:link w:val="a4"/>
    <w:rsid w:val="000440E8"/>
    <w:rPr>
      <w:rFonts w:asciiTheme="minorHAnsi" w:eastAsiaTheme="minorEastAsia" w:hAnsiTheme="minorHAnsi" w:cstheme="minorBidi"/>
      <w:kern w:val="2"/>
      <w:sz w:val="18"/>
      <w:szCs w:val="18"/>
    </w:rPr>
  </w:style>
  <w:style w:type="paragraph" w:styleId="a5">
    <w:name w:val="Balloon Text"/>
    <w:basedOn w:val="a"/>
    <w:link w:val="Char1"/>
    <w:rsid w:val="00C55BF3"/>
    <w:rPr>
      <w:sz w:val="18"/>
      <w:szCs w:val="18"/>
    </w:rPr>
  </w:style>
  <w:style w:type="character" w:customStyle="1" w:styleId="Char1">
    <w:name w:val="批注框文本 Char"/>
    <w:basedOn w:val="a0"/>
    <w:link w:val="a5"/>
    <w:rsid w:val="00C55BF3"/>
    <w:rPr>
      <w:rFonts w:asciiTheme="minorHAnsi" w:eastAsiaTheme="minorEastAsia" w:hAnsiTheme="minorHAnsi" w:cstheme="minorBidi"/>
      <w:kern w:val="2"/>
      <w:sz w:val="18"/>
      <w:szCs w:val="18"/>
    </w:rPr>
  </w:style>
  <w:style w:type="character" w:customStyle="1" w:styleId="NormalCharacter">
    <w:name w:val="NormalCharacter"/>
    <w:semiHidden/>
    <w:qFormat/>
    <w:rsid w:val="00184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6</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陈文煜</dc:creator>
  <cp:lastModifiedBy>FJTA-PC9027</cp:lastModifiedBy>
  <cp:revision>9</cp:revision>
  <cp:lastPrinted>2021-01-07T01:03:00Z</cp:lastPrinted>
  <dcterms:created xsi:type="dcterms:W3CDTF">2021-01-04T02:35:00Z</dcterms:created>
  <dcterms:modified xsi:type="dcterms:W3CDTF">2021-01-11T08:32:00Z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