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黑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仿宋"/>
          <w:sz w:val="44"/>
          <w:szCs w:val="44"/>
        </w:rPr>
        <w:t xml:space="preserve">获奖名单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一、少年组（20名）</w:t>
      </w:r>
    </w:p>
    <w:tbl>
      <w:tblPr>
        <w:tblStyle w:val="2"/>
        <w:tblpPr w:leftFromText="180" w:rightFromText="180" w:vertAnchor="text" w:horzAnchor="page" w:tblpXSpec="center" w:tblpY="164"/>
        <w:tblOverlap w:val="never"/>
        <w:tblW w:w="8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65"/>
        <w:gridCol w:w="292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</w:rPr>
              <w:t>选手姓名</w:t>
            </w:r>
          </w:p>
        </w:tc>
        <w:tc>
          <w:tcPr>
            <w:tcW w:w="2865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929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eastAsia="zh-CN"/>
              </w:rPr>
              <w:t>选送单位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蔡靓洁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《不朽》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莆田市图书馆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杨欣媛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《永远飘扬的红头巾》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厦门市图书馆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sz w:val="24"/>
                <w:szCs w:val="3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陈梦婷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何言芯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《永远飘扬的红头巾》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福州市图书馆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陈旖婧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《人民万岁》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安溪县沼涛图书馆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杨　可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《我的祖先名叫炎黄》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安溪县沼涛图书馆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钟嘉音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《中国的声音》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安溪县沼涛图书馆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夏珍妮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《胶东乳娘》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福鼎市图书馆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吴静好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《红高粱》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莆田市图书馆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sz w:val="24"/>
                <w:szCs w:val="3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郑梓昕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陈逸桐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《吹号者》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福建省少年儿童图书馆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何辰禹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《小萝卜头》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福建省少年儿童图书馆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sz w:val="24"/>
                <w:szCs w:val="3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陈彦昆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任奕昕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《辉煌纪元》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平潭综合实验区旅游文化服务中心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胡　妍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《凄美的放手》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福建省少年儿童图书馆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sz w:val="24"/>
                <w:szCs w:val="3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余紫欣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sz w:val="24"/>
                <w:szCs w:val="3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黄钰炀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陈元昊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《永不消逝的声音》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罗源县图书馆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杨雨颜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《党旗颂》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三明市图书馆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杨宗骥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《沉马》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厦门市图书馆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薛昀果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《中华少年》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福安市图书馆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林雨诺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《青春中国》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莆田市图书馆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曾科烨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《英雄》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漳浦县图书馆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沈雨薇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《泽东楼的灯光》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漳平市文化体育和旅游局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孔令儒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《红色的童话》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厦门市图书馆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二、成人组（20名）</w:t>
      </w:r>
    </w:p>
    <w:tbl>
      <w:tblPr>
        <w:tblStyle w:val="2"/>
        <w:tblpPr w:leftFromText="180" w:rightFromText="180" w:vertAnchor="text" w:horzAnchor="page" w:tblpXSpec="center" w:tblpY="1"/>
        <w:tblOverlap w:val="never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865"/>
        <w:gridCol w:w="2910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</w:rPr>
              <w:t>选手姓名</w:t>
            </w:r>
          </w:p>
        </w:tc>
        <w:tc>
          <w:tcPr>
            <w:tcW w:w="28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9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eastAsia="zh-CN"/>
              </w:rPr>
              <w:t>选送单位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eastAsia="仿宋" w:cs="仿宋"/>
                <w:sz w:val="24"/>
                <w:szCs w:val="32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耿　超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《月光下的中国》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厦门市图书馆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陈小丽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《若我归来》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厦门市图书馆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宋佳真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潘燕萍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《吹号者》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莆田市图书馆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白　晶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《纪念碑》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厦门市图书馆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孙永娟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《中国好梦》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厦门市图书馆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郭伟强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《光的赞歌》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古田县图书馆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林亦文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《梦游天姥吟留别》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三明市图书馆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许程劭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《海棠花祭》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福清市图书馆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许欣叶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《永远的九岁》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漳州市图书馆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钟耀鸿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李玫晓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王厚钰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《谁是最可爱的人》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三明市图书馆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三明学院图书馆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包　莉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《你是我的藤椅》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福鼎市图书馆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池　晔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《我的南方和北方》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宁德市图书馆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姜俊鹏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《假如给我三天光明》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明溪县图书馆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宋玉婷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陈浩湫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吴卓群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《那一年,中国青年正十八》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福州市图书馆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张李沿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《不朽》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莆田市图书馆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谢小洪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《纪念碑》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古田县图书馆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邢　喆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《将进酒》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厦门市图书馆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王东艺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《为祖国而歌》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东山县图书馆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陈秉真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《商鞅》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南平市图书馆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肖江凯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val="en-US" w:eastAsia="zh-CN" w:bidi="ar-SA"/>
              </w:rPr>
              <w:t>李　冰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《战火中的婚礼》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4"/>
                <w:vertAlign w:val="baseline"/>
                <w:lang w:eastAsia="zh-CN" w:bidi="ar-SA"/>
              </w:rPr>
              <w:t>芗城区文化馆</w:t>
            </w:r>
          </w:p>
        </w:tc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4"/>
                <w:szCs w:val="32"/>
              </w:rPr>
              <w:t>优秀奖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三、“声得我心”网络人气奖（5名）</w:t>
      </w:r>
    </w:p>
    <w:tbl>
      <w:tblPr>
        <w:tblStyle w:val="2"/>
        <w:tblpPr w:leftFromText="180" w:rightFromText="180" w:vertAnchor="text" w:horzAnchor="page" w:tblpXSpec="center" w:tblpY="1"/>
        <w:tblOverlap w:val="never"/>
        <w:tblW w:w="8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242"/>
        <w:gridCol w:w="4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</w:rPr>
              <w:t>选手姓名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41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eastAsia="zh-CN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胡　妍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《凄美的放手》</w:t>
            </w:r>
          </w:p>
        </w:tc>
        <w:tc>
          <w:tcPr>
            <w:tcW w:w="4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福建省少年儿童图书馆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杨宗骥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《沉马》</w:t>
            </w:r>
          </w:p>
        </w:tc>
        <w:tc>
          <w:tcPr>
            <w:tcW w:w="4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厦门市图书馆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孙永娟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《中国好梦》</w:t>
            </w:r>
          </w:p>
        </w:tc>
        <w:tc>
          <w:tcPr>
            <w:tcW w:w="4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厦门市图书馆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陈小丽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《若我归来》</w:t>
            </w:r>
          </w:p>
        </w:tc>
        <w:tc>
          <w:tcPr>
            <w:tcW w:w="4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厦门市图书馆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陈彦昆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任奕昕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《辉煌纪元》</w:t>
            </w:r>
          </w:p>
        </w:tc>
        <w:tc>
          <w:tcPr>
            <w:tcW w:w="4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平潭综合实验区旅游文化服务中心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四、优秀组织奖（10个）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福州市文化和旅游局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　　泉州市文化广电和旅游局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　　平潭综合实验区旅游与文化体育局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　　福建省图书馆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　　福建省少年儿童图书馆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　　厦门市图书馆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　　漳州市图书馆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　　莆田市图书馆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　　宁德市图书馆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adjustRightInd/>
        <w:snapToGrid/>
        <w:spacing w:line="560" w:lineRule="exact"/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　　平潭综合实验区旅游文化服务中心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ZDYxMTQ1N2U1NjAyNjg4OGZkODdkMDY4ZTZjNTEifQ=="/>
  </w:docVars>
  <w:rsids>
    <w:rsidRoot w:val="417C2A2D"/>
    <w:rsid w:val="417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2023-01-04T10:30:00Z</dcterms:created>
  <dc:creator>Orange</dc:creator>
  <cp:lastModifiedBy>Orange</cp:lastModifiedBy>
  <dcterms:modified xsi:type="dcterms:W3CDTF">2023-01-04T10:31:06Z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B3110041C5BB4370B2115D5FAE39515A</vt:lpwstr>
  </property>
</Properties>
</file>