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hint="eastAsia" w:ascii="黑体" w:eastAsia="黑体" w:cs="仿宋_GB2312"/>
          <w:b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附件1</w:t>
      </w:r>
    </w:p>
    <w:p>
      <w:pPr>
        <w:autoSpaceDE w:val="0"/>
        <w:spacing w:line="560" w:lineRule="exact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节目推荐表</w:t>
      </w:r>
    </w:p>
    <w:p>
      <w:pPr>
        <w:autoSpaceDE w:val="0"/>
        <w:spacing w:line="560" w:lineRule="exact"/>
        <w:rPr>
          <w:rFonts w:hint="eastAsia" w:ascii="仿宋" w:eastAsia="仿宋" w:cs="仿宋_GB2312"/>
          <w:sz w:val="32"/>
          <w:szCs w:val="32"/>
        </w:rPr>
      </w:pPr>
    </w:p>
    <w:p>
      <w:pPr>
        <w:autoSpaceDE w:val="0"/>
        <w:spacing w:line="56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报送单位：（盖章）             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 xml:space="preserve">   联系人：       </w:t>
      </w:r>
      <w:r>
        <w:rPr>
          <w:rFonts w:ascii="仿宋_GB2312" w:eastAsia="仿宋_GB2312" w:cs="仿宋_GB2312"/>
          <w:sz w:val="32"/>
          <w:szCs w:val="32"/>
        </w:rPr>
        <w:t>联系</w:t>
      </w:r>
      <w:r>
        <w:rPr>
          <w:rFonts w:hint="eastAsia" w:ascii="仿宋_GB2312" w:eastAsia="仿宋_GB2312" w:cs="仿宋_GB2312"/>
          <w:sz w:val="32"/>
          <w:szCs w:val="32"/>
        </w:rPr>
        <w:t>电话：</w:t>
      </w:r>
    </w:p>
    <w:p>
      <w:pPr>
        <w:autoSpaceDE w:val="0"/>
        <w:spacing w:line="560" w:lineRule="exact"/>
        <w:rPr>
          <w:rFonts w:hint="eastAsia" w:ascii="仿宋_GB2312" w:eastAsia="仿宋_GB2312" w:cs="仿宋_GB2312"/>
          <w:b/>
          <w:sz w:val="28"/>
          <w:szCs w:val="28"/>
        </w:rPr>
      </w:pPr>
      <w:r>
        <w:rPr>
          <w:rFonts w:hint="eastAsia" w:ascii="仿宋_GB2312" w:eastAsia="仿宋_GB2312" w:cs="仿宋_GB2312"/>
          <w:b/>
          <w:sz w:val="28"/>
          <w:szCs w:val="28"/>
          <w:lang w:val="en-US" w:eastAsia="zh-CN"/>
        </w:rPr>
        <w:t>青少年</w:t>
      </w:r>
      <w:r>
        <w:rPr>
          <w:rFonts w:hint="eastAsia" w:ascii="仿宋_GB2312" w:eastAsia="仿宋_GB2312" w:cs="仿宋_GB2312"/>
          <w:b/>
          <w:sz w:val="28"/>
          <w:szCs w:val="28"/>
        </w:rPr>
        <w:t>组：</w:t>
      </w:r>
    </w:p>
    <w:tbl>
      <w:tblPr>
        <w:tblStyle w:val="3"/>
        <w:tblpPr w:leftFromText="180" w:rightFromText="180" w:vertAnchor="text" w:horzAnchor="margin" w:tblpX="-68" w:tblpY="80"/>
        <w:tblW w:w="142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78"/>
        <w:gridCol w:w="1701"/>
        <w:gridCol w:w="2126"/>
        <w:gridCol w:w="1985"/>
        <w:gridCol w:w="1984"/>
        <w:gridCol w:w="993"/>
        <w:gridCol w:w="850"/>
        <w:gridCol w:w="851"/>
        <w:gridCol w:w="12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sz w:val="28"/>
                <w:szCs w:val="28"/>
              </w:rPr>
              <w:t>演出单位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sz w:val="28"/>
                <w:szCs w:val="28"/>
              </w:rPr>
              <w:t>作品1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sz w:val="28"/>
                <w:szCs w:val="28"/>
              </w:rPr>
              <w:t>词曲作者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sz w:val="28"/>
                <w:szCs w:val="28"/>
              </w:rPr>
              <w:t>作品2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sz w:val="28"/>
                <w:szCs w:val="28"/>
              </w:rPr>
              <w:t>词曲作者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sz w:val="28"/>
                <w:szCs w:val="28"/>
              </w:rPr>
              <w:t>人数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sz w:val="28"/>
                <w:szCs w:val="28"/>
              </w:rPr>
              <w:t>指挥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sz w:val="28"/>
                <w:szCs w:val="28"/>
                <w:lang w:val="en-US" w:eastAsia="zh-CN"/>
              </w:rPr>
              <w:t>伴奏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sz w:val="28"/>
                <w:szCs w:val="28"/>
              </w:rPr>
              <w:t>辅导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</w:tr>
    </w:tbl>
    <w:p>
      <w:pPr>
        <w:autoSpaceDE w:val="0"/>
        <w:spacing w:line="560" w:lineRule="exact"/>
        <w:rPr>
          <w:rFonts w:hint="eastAsia" w:ascii="仿宋_GB2312" w:eastAsia="仿宋_GB2312" w:cs="仿宋_GB2312"/>
          <w:b/>
          <w:sz w:val="28"/>
          <w:szCs w:val="28"/>
        </w:rPr>
      </w:pPr>
    </w:p>
    <w:p>
      <w:pPr>
        <w:autoSpaceDE w:val="0"/>
        <w:spacing w:line="560" w:lineRule="exact"/>
        <w:rPr>
          <w:rFonts w:hint="eastAsia" w:ascii="仿宋_GB2312" w:eastAsia="仿宋_GB2312" w:cs="仿宋_GB2312"/>
          <w:b/>
          <w:sz w:val="28"/>
          <w:szCs w:val="28"/>
        </w:rPr>
      </w:pPr>
      <w:r>
        <w:rPr>
          <w:rFonts w:hint="eastAsia" w:ascii="仿宋_GB2312" w:eastAsia="仿宋_GB2312" w:cs="仿宋_GB2312"/>
          <w:b/>
          <w:sz w:val="28"/>
          <w:szCs w:val="28"/>
          <w:lang w:val="en-US" w:eastAsia="zh-CN"/>
        </w:rPr>
        <w:t>成人</w:t>
      </w:r>
      <w:r>
        <w:rPr>
          <w:rFonts w:hint="eastAsia" w:ascii="仿宋_GB2312" w:eastAsia="仿宋_GB2312" w:cs="仿宋_GB2312"/>
          <w:b/>
          <w:sz w:val="28"/>
          <w:szCs w:val="28"/>
        </w:rPr>
        <w:t>组：</w:t>
      </w:r>
    </w:p>
    <w:tbl>
      <w:tblPr>
        <w:tblStyle w:val="3"/>
        <w:tblpPr w:leftFromText="180" w:rightFromText="180" w:vertAnchor="text" w:horzAnchor="margin" w:tblpX="-68" w:tblpY="80"/>
        <w:tblW w:w="142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78"/>
        <w:gridCol w:w="1701"/>
        <w:gridCol w:w="2126"/>
        <w:gridCol w:w="1985"/>
        <w:gridCol w:w="1984"/>
        <w:gridCol w:w="993"/>
        <w:gridCol w:w="850"/>
        <w:gridCol w:w="851"/>
        <w:gridCol w:w="12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sz w:val="28"/>
                <w:szCs w:val="28"/>
              </w:rPr>
              <w:t>演出单位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sz w:val="28"/>
                <w:szCs w:val="28"/>
              </w:rPr>
              <w:t>作品1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sz w:val="28"/>
                <w:szCs w:val="28"/>
              </w:rPr>
              <w:t>词曲作者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sz w:val="28"/>
                <w:szCs w:val="28"/>
              </w:rPr>
              <w:t>作品2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sz w:val="28"/>
                <w:szCs w:val="28"/>
              </w:rPr>
              <w:t>词曲作者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sz w:val="28"/>
                <w:szCs w:val="28"/>
              </w:rPr>
              <w:t>人数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sz w:val="28"/>
                <w:szCs w:val="28"/>
              </w:rPr>
              <w:t>指挥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sz w:val="28"/>
                <w:szCs w:val="28"/>
                <w:lang w:val="en-US" w:eastAsia="zh-CN"/>
              </w:rPr>
              <w:t>伴奏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sz w:val="28"/>
                <w:szCs w:val="28"/>
              </w:rPr>
              <w:t>辅导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</w:tr>
    </w:tbl>
    <w:p>
      <w:pPr>
        <w:autoSpaceDE w:val="0"/>
        <w:spacing w:line="440" w:lineRule="exact"/>
        <w:rPr>
          <w:rFonts w:ascii="仿宋" w:eastAsia="仿宋" w:cs="仿宋_GB2312"/>
          <w:b/>
          <w:sz w:val="28"/>
          <w:szCs w:val="28"/>
        </w:rPr>
      </w:pPr>
    </w:p>
    <w:p>
      <w:pPr>
        <w:autoSpaceDE w:val="0"/>
        <w:spacing w:line="560" w:lineRule="exact"/>
        <w:rPr>
          <w:rFonts w:ascii="仿宋" w:eastAsia="仿宋" w:cs="仿宋_GB2312"/>
          <w:b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docGrid w:type="lines" w:linePitch="319" w:charSpace="0"/>
        </w:sectPr>
      </w:pPr>
    </w:p>
    <w:p>
      <w:pPr>
        <w:autoSpaceDE w:val="0"/>
        <w:spacing w:line="560" w:lineRule="exact"/>
        <w:rPr>
          <w:rFonts w:hint="eastAsia"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附件2</w:t>
      </w:r>
    </w:p>
    <w:p>
      <w:pPr>
        <w:autoSpaceDE w:val="0"/>
        <w:spacing w:line="560" w:lineRule="exact"/>
        <w:jc w:val="center"/>
        <w:rPr>
          <w:rFonts w:ascii="宋体" w:cs="仿宋_GB2312"/>
          <w:bCs/>
          <w:sz w:val="36"/>
          <w:szCs w:val="36"/>
        </w:rPr>
      </w:pPr>
    </w:p>
    <w:p>
      <w:pPr>
        <w:autoSpaceDE w:val="0"/>
        <w:spacing w:line="560" w:lineRule="exact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承</w:t>
      </w:r>
      <w:r>
        <w:rPr>
          <w:rFonts w:ascii="方正小标宋简体" w:eastAsia="方正小标宋简体" w:cs="仿宋_GB2312"/>
          <w:sz w:val="44"/>
          <w:szCs w:val="44"/>
        </w:rPr>
        <w:t xml:space="preserve"> </w:t>
      </w:r>
      <w:r>
        <w:rPr>
          <w:rFonts w:hint="eastAsia" w:ascii="方正小标宋简体" w:eastAsia="方正小标宋简体" w:cs="仿宋_GB2312"/>
          <w:sz w:val="44"/>
          <w:szCs w:val="44"/>
        </w:rPr>
        <w:t>诺</w:t>
      </w:r>
      <w:r>
        <w:rPr>
          <w:rFonts w:ascii="方正小标宋简体" w:eastAsia="方正小标宋简体" w:cs="仿宋_GB2312"/>
          <w:sz w:val="44"/>
          <w:szCs w:val="44"/>
        </w:rPr>
        <w:t xml:space="preserve"> </w:t>
      </w:r>
      <w:r>
        <w:rPr>
          <w:rFonts w:hint="eastAsia" w:ascii="方正小标宋简体" w:eastAsia="方正小标宋简体" w:cs="仿宋_GB2312"/>
          <w:sz w:val="44"/>
          <w:szCs w:val="44"/>
        </w:rPr>
        <w:t>书</w:t>
      </w:r>
    </w:p>
    <w:p>
      <w:pPr>
        <w:autoSpaceDE w:val="0"/>
        <w:spacing w:line="560" w:lineRule="exact"/>
        <w:jc w:val="center"/>
        <w:rPr>
          <w:rFonts w:ascii="宋体" w:cs="仿宋_GB2312"/>
          <w:bCs/>
          <w:sz w:val="36"/>
          <w:szCs w:val="36"/>
        </w:rPr>
      </w:pP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《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》</w:t>
      </w:r>
      <w:r>
        <w:rPr>
          <w:rFonts w:hint="eastAsia" w:ascii="仿宋_GB2312" w:eastAsia="仿宋_GB2312" w:cs="仿宋_GB2312"/>
          <w:sz w:val="32"/>
          <w:szCs w:val="32"/>
        </w:rPr>
        <w:t>等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个作品由我单位报送参加全省群众合唱会演活动决赛。参演人员均符合参赛要求，参赛节目近三年内未获得省级奖项。</w:t>
      </w:r>
    </w:p>
    <w:p>
      <w:pPr>
        <w:autoSpaceDE w:val="0"/>
        <w:spacing w:line="560" w:lineRule="exact"/>
        <w:rPr>
          <w:rFonts w:hint="eastAsia" w:ascii="仿宋_GB2312" w:eastAsia="仿宋_GB2312" w:cs="仿宋_GB2312"/>
          <w:sz w:val="32"/>
          <w:szCs w:val="32"/>
        </w:rPr>
      </w:pPr>
    </w:p>
    <w:p>
      <w:pPr>
        <w:autoSpaceDE w:val="0"/>
        <w:spacing w:line="560" w:lineRule="exact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autoSpaceDE w:val="0"/>
        <w:spacing w:line="560" w:lineRule="exact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autoSpaceDE w:val="0"/>
        <w:spacing w:line="560" w:lineRule="exact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autoSpaceDE w:val="0"/>
        <w:spacing w:line="560" w:lineRule="exact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autoSpaceDE w:val="0"/>
        <w:spacing w:line="560" w:lineRule="exact"/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报送单位（盖章）：</w:t>
      </w:r>
    </w:p>
    <w:p>
      <w:pPr>
        <w:autoSpaceDE w:val="0"/>
        <w:spacing w:line="560" w:lineRule="exact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年  月  日</w:t>
      </w:r>
    </w:p>
    <w:p>
      <w:pPr>
        <w:autoSpaceDE w:val="0"/>
        <w:spacing w:line="560" w:lineRule="exact"/>
        <w:rPr>
          <w:rFonts w:ascii="仿宋" w:eastAsia="仿宋" w:cs="仿宋_GB2312"/>
          <w:sz w:val="32"/>
          <w:szCs w:val="32"/>
        </w:rPr>
      </w:pPr>
    </w:p>
    <w:p>
      <w:pPr>
        <w:autoSpaceDE w:val="0"/>
        <w:spacing w:line="560" w:lineRule="exact"/>
        <w:rPr>
          <w:rFonts w:ascii="仿宋" w:eastAsia="仿宋" w:cs="仿宋_GB2312"/>
          <w:sz w:val="32"/>
          <w:szCs w:val="32"/>
        </w:rPr>
      </w:pPr>
    </w:p>
    <w:p>
      <w:pPr>
        <w:autoSpaceDE w:val="0"/>
        <w:spacing w:line="560" w:lineRule="exact"/>
        <w:rPr>
          <w:rFonts w:ascii="仿宋" w:eastAsia="仿宋" w:cs="仿宋_GB2312"/>
          <w:sz w:val="32"/>
          <w:szCs w:val="32"/>
        </w:rPr>
      </w:pPr>
    </w:p>
    <w:p>
      <w:pPr>
        <w:autoSpaceDE w:val="0"/>
        <w:spacing w:line="560" w:lineRule="exact"/>
        <w:rPr>
          <w:rFonts w:ascii="仿宋" w:eastAsia="仿宋" w:cs="仿宋_GB2312"/>
          <w:sz w:val="32"/>
          <w:szCs w:val="32"/>
        </w:rPr>
      </w:pPr>
    </w:p>
    <w:p>
      <w:pPr>
        <w:autoSpaceDE w:val="0"/>
        <w:spacing w:line="560" w:lineRule="exact"/>
        <w:rPr>
          <w:rFonts w:ascii="仿宋" w:eastAsia="仿宋" w:cs="仿宋_GB2312"/>
          <w:sz w:val="32"/>
          <w:szCs w:val="32"/>
        </w:rPr>
      </w:pPr>
    </w:p>
    <w:p>
      <w:pPr>
        <w:autoSpaceDE w:val="0"/>
        <w:spacing w:line="560" w:lineRule="exact"/>
        <w:rPr>
          <w:rFonts w:ascii="仿宋" w:eastAsia="仿宋" w:cs="仿宋_GB2312"/>
          <w:sz w:val="32"/>
          <w:szCs w:val="32"/>
        </w:rPr>
      </w:pPr>
    </w:p>
    <w:p>
      <w:pPr>
        <w:autoSpaceDE w:val="0"/>
        <w:spacing w:line="560" w:lineRule="exact"/>
        <w:rPr>
          <w:rFonts w:ascii="仿宋" w:eastAsia="仿宋" w:cs="仿宋_GB2312"/>
          <w:sz w:val="32"/>
          <w:szCs w:val="32"/>
        </w:rPr>
      </w:pPr>
    </w:p>
    <w:p>
      <w:pPr>
        <w:autoSpaceDE w:val="0"/>
        <w:spacing w:line="560" w:lineRule="exact"/>
        <w:rPr>
          <w:rFonts w:ascii="仿宋" w:eastAsia="仿宋" w:cs="仿宋_GB2312"/>
          <w:sz w:val="32"/>
          <w:szCs w:val="32"/>
        </w:rPr>
      </w:pPr>
    </w:p>
    <w:p>
      <w:pPr>
        <w:autoSpaceDE w:val="0"/>
        <w:spacing w:line="560" w:lineRule="exact"/>
        <w:rPr>
          <w:rFonts w:ascii="仿宋" w:eastAsia="仿宋" w:cs="仿宋_GB2312"/>
          <w:sz w:val="32"/>
          <w:szCs w:val="32"/>
        </w:rPr>
      </w:pPr>
    </w:p>
    <w:p>
      <w:pPr>
        <w:autoSpaceDE w:val="0"/>
        <w:spacing w:line="560" w:lineRule="exact"/>
        <w:rPr>
          <w:rFonts w:hint="eastAsia" w:ascii="黑体" w:eastAsia="黑体" w:cs="仿宋_GB2312"/>
          <w:sz w:val="32"/>
          <w:szCs w:val="32"/>
        </w:rPr>
      </w:pPr>
    </w:p>
    <w:p>
      <w:pPr>
        <w:autoSpaceDE w:val="0"/>
        <w:spacing w:line="560" w:lineRule="exact"/>
        <w:rPr>
          <w:rFonts w:hint="eastAsia"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附件3</w:t>
      </w:r>
    </w:p>
    <w:p>
      <w:pPr>
        <w:autoSpaceDE w:val="0"/>
        <w:spacing w:line="560" w:lineRule="exact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视频拍摄要求</w:t>
      </w:r>
    </w:p>
    <w:p>
      <w:pPr>
        <w:spacing w:line="360" w:lineRule="auto"/>
        <w:ind w:firstLine="627" w:firstLineChars="196"/>
        <w:rPr>
          <w:rFonts w:ascii="黑体" w:eastAsia="黑体"/>
          <w:bCs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一、视频要求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使用一个固定机位正面全景录制，单机位拍摄；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画质清晰，运镜平稳，使用专业设备进行拍摄；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录制时避免过多噪音，尽量保证人声、器乐等作品主体声音清晰，音量平稳，无爆音等情况；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4.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画面颜色统一，无严重跳色、清晰度不统一的情况；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5.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视频应为此次比赛专门拍摄，不得出现额外包装、角标和其他赛事LOGO等内容；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6.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声音和图像需同期录制，不得后期配音合成，视频中不得出现所在地区、合唱团名称等参赛信息。</w:t>
      </w:r>
    </w:p>
    <w:p>
      <w:pPr>
        <w:autoSpaceDE/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二、格式要求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文件格式：MP4\MOV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分辨率：1920*1080（16:9），帧率：25，码流不低于8Mbps。</w:t>
      </w:r>
    </w:p>
    <w:p>
      <w:pPr>
        <w:spacing w:line="560" w:lineRule="exact"/>
        <w:rPr>
          <w:rFonts w:hint="eastAsia" w:ascii="仿宋_GB2312" w:eastAsia="仿宋_GB2312" w:cs="华文细黑"/>
          <w:b/>
          <w:sz w:val="32"/>
          <w:szCs w:val="32"/>
        </w:rPr>
      </w:pPr>
    </w:p>
    <w:p>
      <w:pPr>
        <w:spacing w:line="560" w:lineRule="exact"/>
        <w:rPr>
          <w:rFonts w:ascii="宋体" w:cs="华文细黑"/>
          <w:b/>
          <w:sz w:val="36"/>
          <w:szCs w:val="36"/>
        </w:rPr>
      </w:pPr>
    </w:p>
    <w:p>
      <w:pPr>
        <w:spacing w:line="560" w:lineRule="exact"/>
        <w:rPr>
          <w:rFonts w:ascii="宋体" w:cs="华文细黑"/>
          <w:b/>
          <w:sz w:val="36"/>
          <w:szCs w:val="36"/>
        </w:rPr>
      </w:pPr>
    </w:p>
    <w:p>
      <w:pPr>
        <w:spacing w:line="560" w:lineRule="exact"/>
        <w:ind w:firstLine="351" w:firstLineChars="97"/>
        <w:rPr>
          <w:rFonts w:ascii="宋体" w:cs="华文细黑"/>
          <w:b/>
          <w:sz w:val="36"/>
          <w:szCs w:val="36"/>
        </w:rPr>
      </w:pPr>
    </w:p>
    <w:p>
      <w:pPr>
        <w:spacing w:line="560" w:lineRule="exact"/>
        <w:ind w:firstLine="351" w:firstLineChars="97"/>
        <w:rPr>
          <w:rFonts w:ascii="宋体" w:cs="华文细黑"/>
          <w:b/>
          <w:sz w:val="36"/>
          <w:szCs w:val="36"/>
        </w:rPr>
      </w:pPr>
    </w:p>
    <w:p>
      <w:pPr>
        <w:autoSpaceDE w:val="0"/>
        <w:spacing w:line="560" w:lineRule="exact"/>
        <w:rPr>
          <w:rFonts w:hint="eastAsia" w:ascii="黑体" w:eastAsia="黑体" w:cs="仿宋_GB2312"/>
          <w:sz w:val="32"/>
          <w:szCs w:val="32"/>
        </w:rPr>
      </w:pPr>
    </w:p>
    <w:p>
      <w:pPr>
        <w:autoSpaceDE w:val="0"/>
        <w:spacing w:line="560" w:lineRule="exact"/>
        <w:rPr>
          <w:rFonts w:hint="eastAsia" w:ascii="黑体" w:eastAsia="黑体" w:cs="仿宋_GB2312"/>
          <w:sz w:val="32"/>
          <w:szCs w:val="32"/>
        </w:rPr>
      </w:pPr>
    </w:p>
    <w:p>
      <w:pPr>
        <w:autoSpaceDE w:val="0"/>
        <w:spacing w:line="560" w:lineRule="exact"/>
        <w:rPr>
          <w:rFonts w:hint="eastAsia" w:ascii="黑体" w:eastAsia="黑体" w:cs="仿宋_GB2312"/>
          <w:sz w:val="32"/>
          <w:szCs w:val="32"/>
        </w:rPr>
      </w:pPr>
    </w:p>
    <w:p>
      <w:pPr>
        <w:autoSpaceDE w:val="0"/>
        <w:spacing w:line="560" w:lineRule="exact"/>
        <w:rPr>
          <w:rFonts w:hint="eastAsia" w:ascii="黑体" w:eastAsia="黑体" w:cs="仿宋_GB2312"/>
          <w:b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附件4</w:t>
      </w:r>
    </w:p>
    <w:p>
      <w:pPr>
        <w:spacing w:line="440" w:lineRule="exact"/>
        <w:ind w:left="0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指定参赛曲目</w:t>
      </w:r>
    </w:p>
    <w:p>
      <w:pPr>
        <w:spacing w:line="440" w:lineRule="exact"/>
        <w:ind w:firstLine="3072" w:firstLineChars="850"/>
        <w:rPr>
          <w:rFonts w:ascii="宋体" w:eastAsia="宋体" w:cs="仿宋_GB2312"/>
          <w:b/>
          <w:sz w:val="36"/>
          <w:szCs w:val="36"/>
        </w:rPr>
      </w:pPr>
    </w:p>
    <w:tbl>
      <w:tblPr>
        <w:tblStyle w:val="3"/>
        <w:tblW w:w="8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152"/>
        <w:gridCol w:w="2205"/>
        <w:gridCol w:w="2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歌  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作 词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作 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唱支山歌给党听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蕉  萍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践  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  <w:t>没有共产党就没有新中国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曹火星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曹火星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歌唱祖国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王  莘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王  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 xml:space="preserve">远方的客人请你留下来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范  禹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麦  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我们的田野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管  桦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张文纲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让我们荡起双桨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乔  羽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刘  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我的祖国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乔  羽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刘  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祖国颂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乔  羽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刘  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我爱祖国的蓝天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阎  肃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羊  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情深谊长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王印泉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臧东升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我们走在大路上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劫  夫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劫  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保卫黄河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（《黄河大合唱》选曲）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光未然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冼星海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英雄赞歌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公  木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刘  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红梅赞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阎  肃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羊鸣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金砂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姜春阳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我为祖国献石油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薛柱国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秦咏诚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北京颂歌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洪  源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田光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傅晶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我爱这蓝色的海洋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胡宝善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王传流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胡宝善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边疆的泉水清又纯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凯 传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王  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中国，中国，鲜红的太阳永不落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任红举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贺东久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朱南溪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美丽的草原我的家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火  华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pacing w:val="-24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4"/>
                <w:sz w:val="28"/>
                <w:szCs w:val="28"/>
              </w:rPr>
              <w:t>阿拉腾奥勒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我们的生活充满阳光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秦志钰等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吕远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唐诃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我爱你，中国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瞿  琮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郑秋枫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我爱你，塞北的雪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王  德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刘锡津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祖国，慈祥的母亲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张鸿西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陆在易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在希望的田野上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晓  光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施光南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少年，少年，祖国的春天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李幼容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寄  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万里长城永不倒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卢国沾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黎小田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我的中国心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 xml:space="preserve">黄  </w:t>
            </w:r>
            <w:r>
              <w:rPr>
                <w:rFonts w:hint="eastAsia" w:ascii="仿宋_GB2312" w:hAnsi="仿宋_GB2312" w:eastAsia="仿宋" w:cs="宋体"/>
                <w:color w:val="000000"/>
                <w:sz w:val="28"/>
                <w:szCs w:val="28"/>
              </w:rPr>
              <w:t>霑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王福龄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长江之歌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胡宏伟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王世光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鼓浪屿之波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张藜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红曙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钟立民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我和我的祖国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张  藜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秦咏诚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党啊，亲爱的妈妈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龚爱书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佘致迪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马殿银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周  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歌声与微笑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王  健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谷建芬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共和国之恋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刘毅然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刘为光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今天是你的生日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韩静霆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谷建芬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在中国大地上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晓  光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士  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爱我中华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乔  羽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徐沛东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东方之珠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罗大佑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罗大佑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青藏高原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张千一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张千一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春天的故事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蒋开儒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叶旭全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王佑贵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红旗飘飘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乔  方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李  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走进新时代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蒋开儒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印  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七子之歌——澳门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闻一多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李海鹰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为了谁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邹友开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孟庆云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超越梦想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韩葆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胡</w:t>
            </w:r>
            <w:r>
              <w:rPr>
                <w:rFonts w:hint="eastAsia" w:ascii="仿宋_GB2312" w:hAnsi="仿宋_GB2312" w:eastAsia="仿宋" w:cs="宋体"/>
                <w:color w:val="000000"/>
                <w:sz w:val="28"/>
                <w:szCs w:val="28"/>
              </w:rPr>
              <w:t>琤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王晓锋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五星红旗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天  明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刘  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祝福祖国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清  风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孟庆云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天  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屈  塬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印  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祖国不会忘记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张月潭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曹  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江  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晓  光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印  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小白杨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梁上泉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士  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说句心里话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石顺义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士  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映山红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陆柱国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傅庚辰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十送红军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张士燮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朱正本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南泥湾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贺敬之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马  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谁不说俺家乡好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吕其明、杨庶正、肖培珩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吕其明、杨庶正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肖培珩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难忘今宵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乔  羽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王  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好日子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车  行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李  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大海啊故乡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王立平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王立平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翻身农奴把歌唱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 xml:space="preserve">李  </w:t>
            </w:r>
            <w:r>
              <w:rPr>
                <w:rFonts w:hint="eastAsia" w:ascii="仿宋_GB2312" w:hAnsi="仿宋_GB2312" w:eastAsia="仿宋" w:cs="宋体"/>
                <w:color w:val="000000"/>
                <w:sz w:val="28"/>
                <w:szCs w:val="28"/>
              </w:rPr>
              <w:t>堃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阎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东方红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 xml:space="preserve">李有源 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公木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我爱北京天安门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金果临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金月苓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草原上升起不落的太阳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美丽其格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美丽其格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歌唱二小放牛郎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方  冰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劫  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毛主席的话儿记心上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傅庚辰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傅庚辰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十五的月亮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石  祥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铁源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徐锡宜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红星照我去战斗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邬大为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魏宝贵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傅庚辰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强军战歌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王晓岭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印  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军港之夜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马金星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刘诗召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我们是共产主义接班人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周郁辉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寄  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珊瑚颂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赵忠钟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艺兵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林荫梧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单文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王锡仁  胡士平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万泉河水清又清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吴祖强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杜鸣心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祝酒歌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韩  伟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施光南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赞  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胡松华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胡松华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弹起我心爱的土琵琶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芦芒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何彬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吕其明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红星歌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邬大为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魏宝贵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傅庚辰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过雪山草地（长征组歌）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肖  华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晨耕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生茂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唐诃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遇秋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在太行山上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桂涛声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冼星海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游击队歌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贺绿汀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贺绿汀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团结就是力量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牧  虹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卢  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延安颂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莫  耶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郑律成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革命人永远是年轻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劫  夫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劫夫  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中国人民志愿军战歌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麻扶摇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周巍峙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花儿为什么这样红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雷振邦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雷振邦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打起手鼓唱起歌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韩  伟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施光南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年轻的朋友来相会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张枚同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谷建芬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长大后我就成了你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宋青松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王佑贵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阳光路上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甲丁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王晓岭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张宏光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天耀中华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何沐阳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何沐阳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美丽中国走起来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 xml:space="preserve">陈维东 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周  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不忘初心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朱  海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舒  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新的天地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文  益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舒  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赞赞新时代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王平久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常石磊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再一次出发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屈  塬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王  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信  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杨文国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闻艺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孟文豪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我们都是追梦人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王平久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常石磊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绣红旗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阎  肃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羊鸣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姜春阳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金砂等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学习雷锋好榜样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洪  源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生  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盼红军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民间乐曲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pacing w:val="-2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少  年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罗高丞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梦  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ZDYxMTQ1N2U1NjAyNjg4OGZkODdkMDY4ZTZjNTEifQ=="/>
  </w:docVars>
  <w:rsids>
    <w:rsidRoot w:val="47BA2DE4"/>
    <w:rsid w:val="47BA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2022-06-02T03:12:00Z</dcterms:created>
  <dc:creator>Orange</dc:creator>
  <cp:lastModifiedBy>Orange</cp:lastModifiedBy>
  <dcterms:modified xsi:type="dcterms:W3CDTF">2022-06-02T03:13:29Z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7C35C517B5FA42C5B67C049F58CACD68</vt:lpwstr>
  </property>
</Properties>
</file>